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5F7D4" w14:textId="77777777" w:rsidR="00F40477" w:rsidRPr="005E6431" w:rsidRDefault="00F40477" w:rsidP="00E155E1">
      <w:pPr>
        <w:pStyle w:val="Heading1"/>
        <w:rPr>
          <w:rFonts w:ascii="Calibri" w:eastAsia="Times-Roman" w:hAnsi="Calibri" w:cs="Calibri"/>
          <w:b/>
          <w:sz w:val="22"/>
          <w:szCs w:val="22"/>
          <w:u w:val="none"/>
        </w:rPr>
      </w:pPr>
      <w:bookmarkStart w:id="0" w:name="_Toc18691619"/>
      <w:bookmarkStart w:id="1" w:name="_GoBack"/>
      <w:bookmarkEnd w:id="1"/>
      <w:r w:rsidRPr="005E6431">
        <w:rPr>
          <w:rFonts w:ascii="Calibri" w:eastAsia="Times-Roman" w:hAnsi="Calibri" w:cs="Calibri"/>
          <w:b/>
          <w:sz w:val="22"/>
          <w:szCs w:val="22"/>
          <w:u w:val="none"/>
        </w:rPr>
        <w:t xml:space="preserve">Ph.D. THESIS DEFENSE EXAM in </w:t>
      </w:r>
      <w:r w:rsidR="008F4AE2" w:rsidRPr="005E6431">
        <w:rPr>
          <w:rFonts w:ascii="Calibri" w:eastAsia="Times-Roman" w:hAnsi="Calibri" w:cs="Calibri"/>
          <w:b/>
          <w:i/>
          <w:sz w:val="22"/>
          <w:szCs w:val="22"/>
        </w:rPr>
        <w:t>Pharmaceutical Sciences</w:t>
      </w:r>
      <w:r w:rsidR="008F4AE2" w:rsidRPr="005E6431">
        <w:rPr>
          <w:rFonts w:ascii="Calibri" w:eastAsia="Times-Roman" w:hAnsi="Calibri" w:cs="Calibri"/>
          <w:b/>
          <w:sz w:val="22"/>
          <w:szCs w:val="22"/>
          <w:u w:val="none"/>
        </w:rPr>
        <w:t>:</w:t>
      </w:r>
      <w:r w:rsidRPr="005E6431">
        <w:rPr>
          <w:rFonts w:ascii="Calibri" w:hAnsi="Calibri" w:cs="Calibri"/>
          <w:b/>
          <w:sz w:val="22"/>
          <w:szCs w:val="22"/>
          <w:u w:val="none"/>
        </w:rPr>
        <w:t xml:space="preserve"> </w:t>
      </w:r>
      <w:r w:rsidR="008F4AE2" w:rsidRPr="005E6431">
        <w:rPr>
          <w:rFonts w:ascii="Calibri" w:hAnsi="Calibri" w:cs="Calibri"/>
          <w:b/>
          <w:sz w:val="22"/>
          <w:szCs w:val="22"/>
          <w:u w:val="none"/>
        </w:rPr>
        <w:t>student e</w:t>
      </w:r>
      <w:r w:rsidRPr="005E6431">
        <w:rPr>
          <w:rFonts w:ascii="Calibri" w:hAnsi="Calibri" w:cs="Calibri"/>
          <w:b/>
          <w:sz w:val="22"/>
          <w:szCs w:val="22"/>
          <w:u w:val="none"/>
        </w:rPr>
        <w:t xml:space="preserve">valuation and </w:t>
      </w:r>
      <w:r w:rsidR="008F4AE2" w:rsidRPr="005E6431">
        <w:rPr>
          <w:rFonts w:ascii="Calibri" w:hAnsi="Calibri" w:cs="Calibri"/>
          <w:b/>
          <w:sz w:val="22"/>
          <w:szCs w:val="22"/>
          <w:u w:val="none"/>
        </w:rPr>
        <w:t>scoring g</w:t>
      </w:r>
      <w:r w:rsidRPr="005E6431">
        <w:rPr>
          <w:rFonts w:ascii="Calibri" w:hAnsi="Calibri" w:cs="Calibri"/>
          <w:b/>
          <w:sz w:val="22"/>
          <w:szCs w:val="22"/>
          <w:u w:val="none"/>
        </w:rPr>
        <w:t>uide</w:t>
      </w:r>
      <w:bookmarkEnd w:id="0"/>
      <w:r w:rsidRPr="005E6431">
        <w:rPr>
          <w:rFonts w:ascii="Calibri" w:hAnsi="Calibri" w:cs="Calibri"/>
          <w:b/>
          <w:sz w:val="22"/>
          <w:szCs w:val="22"/>
          <w:u w:val="none"/>
        </w:rPr>
        <w:t xml:space="preserve"> </w:t>
      </w:r>
    </w:p>
    <w:p w14:paraId="719178B9" w14:textId="77777777" w:rsidR="00F40477" w:rsidRDefault="00F40477" w:rsidP="00F40477">
      <w:pPr>
        <w:widowControl w:val="0"/>
        <w:autoSpaceDE w:val="0"/>
        <w:autoSpaceDN w:val="0"/>
        <w:adjustRightInd w:val="0"/>
        <w:rPr>
          <w:rFonts w:ascii="Calibri" w:eastAsia="Times-Roman" w:hAnsi="Calibri" w:cs="Times-Roman"/>
          <w:szCs w:val="22"/>
        </w:rPr>
      </w:pPr>
    </w:p>
    <w:p w14:paraId="74D14305" w14:textId="77777777" w:rsidR="00F40477" w:rsidRPr="001B4336" w:rsidRDefault="00F40477" w:rsidP="00F40477">
      <w:pPr>
        <w:widowControl w:val="0"/>
        <w:autoSpaceDE w:val="0"/>
        <w:autoSpaceDN w:val="0"/>
        <w:adjustRightInd w:val="0"/>
        <w:rPr>
          <w:rFonts w:ascii="Calibri" w:eastAsia="Times-Roman" w:hAnsi="Calibri" w:cs="Times-Roman"/>
          <w:szCs w:val="22"/>
        </w:rPr>
      </w:pPr>
      <w:r w:rsidRPr="001B4336">
        <w:rPr>
          <w:rFonts w:ascii="Calibri" w:eastAsia="Times-Roman" w:hAnsi="Calibri" w:cs="Times-Roman"/>
          <w:szCs w:val="22"/>
        </w:rPr>
        <w:t>Candidate Name: _______________</w:t>
      </w:r>
      <w:r>
        <w:rPr>
          <w:rFonts w:ascii="Calibri" w:eastAsia="Times-Roman" w:hAnsi="Calibri" w:cs="Times-Roman"/>
          <w:szCs w:val="22"/>
        </w:rPr>
        <w:t>_________________________________</w:t>
      </w:r>
      <w:r w:rsidRPr="001B4336">
        <w:rPr>
          <w:rFonts w:ascii="Calibri" w:eastAsia="Times-Roman" w:hAnsi="Calibri" w:cs="Times-Roman"/>
          <w:szCs w:val="22"/>
        </w:rPr>
        <w:t xml:space="preserve"> Date: __________________</w:t>
      </w:r>
    </w:p>
    <w:p w14:paraId="1B0513B9" w14:textId="77777777" w:rsidR="00F40477" w:rsidRPr="001B4336" w:rsidRDefault="00F40477" w:rsidP="00F40477">
      <w:pPr>
        <w:widowControl w:val="0"/>
        <w:autoSpaceDE w:val="0"/>
        <w:autoSpaceDN w:val="0"/>
        <w:adjustRightInd w:val="0"/>
        <w:rPr>
          <w:rFonts w:ascii="Calibri" w:eastAsia="Times-Roman" w:hAnsi="Calibri" w:cs="Times-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gridCol w:w="1440"/>
        <w:gridCol w:w="1530"/>
        <w:gridCol w:w="1458"/>
      </w:tblGrid>
      <w:tr w:rsidR="00F40477" w:rsidRPr="005000FD" w14:paraId="5CC60E47" w14:textId="77777777" w:rsidTr="005B3CCE">
        <w:tc>
          <w:tcPr>
            <w:tcW w:w="5508" w:type="dxa"/>
            <w:shd w:val="clear" w:color="auto" w:fill="E6E6E6"/>
            <w:vAlign w:val="center"/>
          </w:tcPr>
          <w:p w14:paraId="2CD27241"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Evaluation/Guidance</w:t>
            </w:r>
          </w:p>
        </w:tc>
        <w:tc>
          <w:tcPr>
            <w:tcW w:w="1440" w:type="dxa"/>
            <w:shd w:val="clear" w:color="auto" w:fill="E6E6E6"/>
            <w:vAlign w:val="center"/>
          </w:tcPr>
          <w:p w14:paraId="2075FD7C"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Does not meet</w:t>
            </w:r>
          </w:p>
          <w:p w14:paraId="698A37AA"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Expectations</w:t>
            </w:r>
          </w:p>
        </w:tc>
        <w:tc>
          <w:tcPr>
            <w:tcW w:w="1530" w:type="dxa"/>
            <w:shd w:val="clear" w:color="auto" w:fill="E6E6E6"/>
            <w:vAlign w:val="center"/>
          </w:tcPr>
          <w:p w14:paraId="768668BE"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Meets</w:t>
            </w:r>
          </w:p>
          <w:p w14:paraId="1D6D481F"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Expectations</w:t>
            </w:r>
          </w:p>
        </w:tc>
        <w:tc>
          <w:tcPr>
            <w:tcW w:w="1458" w:type="dxa"/>
            <w:shd w:val="clear" w:color="auto" w:fill="E6E6E6"/>
            <w:vAlign w:val="center"/>
          </w:tcPr>
          <w:p w14:paraId="047493EC"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Exemplary</w:t>
            </w:r>
          </w:p>
          <w:p w14:paraId="075B833A"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Performance</w:t>
            </w:r>
          </w:p>
        </w:tc>
      </w:tr>
      <w:tr w:rsidR="00F40477" w:rsidRPr="005000FD" w14:paraId="5E6BBC0A" w14:textId="77777777" w:rsidTr="005B3CCE">
        <w:tc>
          <w:tcPr>
            <w:tcW w:w="5508" w:type="dxa"/>
          </w:tcPr>
          <w:p w14:paraId="351E9B33" w14:textId="77777777" w:rsidR="00F40477" w:rsidRPr="005000FD" w:rsidRDefault="00F40477" w:rsidP="005B3CCE">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1. </w:t>
            </w:r>
            <w:r w:rsidRPr="005000FD">
              <w:rPr>
                <w:rFonts w:ascii="Calibri" w:eastAsia="Times-Roman" w:hAnsi="Calibri" w:cs="Times-Roman"/>
                <w:b/>
                <w:bCs/>
                <w:sz w:val="22"/>
                <w:szCs w:val="22"/>
              </w:rPr>
              <w:t xml:space="preserve">Problem Definition: </w:t>
            </w:r>
            <w:r w:rsidRPr="005000FD">
              <w:rPr>
                <w:rFonts w:ascii="Calibri" w:eastAsia="Times-Roman" w:hAnsi="Calibri" w:cs="Times-Roman"/>
                <w:sz w:val="22"/>
                <w:szCs w:val="22"/>
              </w:rPr>
              <w:t>States the research hypothesis clearly and understands the gap in the knowledge.</w:t>
            </w:r>
          </w:p>
        </w:tc>
        <w:tc>
          <w:tcPr>
            <w:tcW w:w="1440" w:type="dxa"/>
          </w:tcPr>
          <w:p w14:paraId="7234D275"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6F7AD806"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56BE5264"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4D722103" w14:textId="77777777" w:rsidTr="005B3CCE">
        <w:tc>
          <w:tcPr>
            <w:tcW w:w="5508" w:type="dxa"/>
          </w:tcPr>
          <w:p w14:paraId="6619B32F" w14:textId="77777777" w:rsidR="00F40477" w:rsidRPr="005000FD" w:rsidRDefault="00F40477" w:rsidP="005B3CCE">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2. </w:t>
            </w:r>
            <w:r w:rsidRPr="005000FD">
              <w:rPr>
                <w:rFonts w:ascii="Calibri" w:eastAsia="Times-Roman" w:hAnsi="Calibri" w:cs="Times-Roman"/>
                <w:b/>
                <w:bCs/>
                <w:sz w:val="22"/>
                <w:szCs w:val="22"/>
              </w:rPr>
              <w:t xml:space="preserve">Background: </w:t>
            </w:r>
            <w:r w:rsidRPr="005000FD">
              <w:rPr>
                <w:rFonts w:ascii="Calibri" w:eastAsia="Times-Roman" w:hAnsi="Calibri" w:cs="Times-Roman"/>
                <w:sz w:val="22"/>
                <w:szCs w:val="22"/>
              </w:rPr>
              <w:t>Demonstrates sound knowledge of the literature and of prior work on the specific research problem</w:t>
            </w:r>
          </w:p>
        </w:tc>
        <w:tc>
          <w:tcPr>
            <w:tcW w:w="1440" w:type="dxa"/>
          </w:tcPr>
          <w:p w14:paraId="02FBECF7"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15BE7FDF"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483C5412"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5F986009" w14:textId="77777777" w:rsidTr="005B3CCE">
        <w:tc>
          <w:tcPr>
            <w:tcW w:w="5508" w:type="dxa"/>
          </w:tcPr>
          <w:p w14:paraId="2E694E34" w14:textId="77777777" w:rsidR="00F40477" w:rsidRPr="005000FD" w:rsidRDefault="00F40477" w:rsidP="005B3CCE">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3. </w:t>
            </w:r>
            <w:r w:rsidRPr="005000FD">
              <w:rPr>
                <w:rFonts w:ascii="Calibri" w:eastAsia="Times-Roman" w:hAnsi="Calibri" w:cs="Times-Roman"/>
                <w:b/>
                <w:bCs/>
                <w:sz w:val="22"/>
                <w:szCs w:val="22"/>
              </w:rPr>
              <w:t xml:space="preserve">Impact of Proposed Research: </w:t>
            </w:r>
            <w:r w:rsidRPr="005000FD">
              <w:rPr>
                <w:rFonts w:ascii="Calibri" w:eastAsia="Times-Roman" w:hAnsi="Calibri" w:cs="Times-Roman"/>
                <w:sz w:val="22"/>
                <w:szCs w:val="22"/>
              </w:rPr>
              <w:t>Explains the significance of the research and its value in advancing knowledge within the area of study and significance to improving health</w:t>
            </w:r>
          </w:p>
        </w:tc>
        <w:tc>
          <w:tcPr>
            <w:tcW w:w="1440" w:type="dxa"/>
          </w:tcPr>
          <w:p w14:paraId="18E9D9C4"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5E53E282"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532578CE"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51A418EA" w14:textId="77777777" w:rsidTr="005B3CCE">
        <w:tc>
          <w:tcPr>
            <w:tcW w:w="5508" w:type="dxa"/>
          </w:tcPr>
          <w:p w14:paraId="73A91401" w14:textId="77777777" w:rsidR="00F40477" w:rsidRPr="005000FD" w:rsidRDefault="00F40477" w:rsidP="005B3CCE">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4. </w:t>
            </w:r>
            <w:r w:rsidRPr="005000FD">
              <w:rPr>
                <w:rFonts w:ascii="Calibri" w:eastAsia="Times-Roman" w:hAnsi="Calibri" w:cs="Times-Roman"/>
                <w:b/>
                <w:bCs/>
                <w:sz w:val="22"/>
                <w:szCs w:val="22"/>
              </w:rPr>
              <w:t xml:space="preserve">Approach: </w:t>
            </w:r>
            <w:r w:rsidRPr="005000FD">
              <w:rPr>
                <w:rFonts w:ascii="Calibri" w:eastAsia="Times-Roman" w:hAnsi="Calibri" w:cs="Times-Roman"/>
                <w:sz w:val="22"/>
                <w:szCs w:val="22"/>
              </w:rPr>
              <w:t>Used appropriate and state of- the-art research methods/tools to test the hypothesis, and can explain the principles behind the methods and limitations</w:t>
            </w:r>
          </w:p>
        </w:tc>
        <w:tc>
          <w:tcPr>
            <w:tcW w:w="1440" w:type="dxa"/>
          </w:tcPr>
          <w:p w14:paraId="3871694B"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71E130B1"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6715FD52"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4372BEB6" w14:textId="77777777" w:rsidTr="005B3CCE">
        <w:tc>
          <w:tcPr>
            <w:tcW w:w="5508" w:type="dxa"/>
          </w:tcPr>
          <w:p w14:paraId="1F5CB8F4" w14:textId="77777777" w:rsidR="00F40477" w:rsidRPr="005000FD" w:rsidRDefault="00F40477" w:rsidP="005B3CCE">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5. </w:t>
            </w:r>
            <w:r w:rsidRPr="005000FD">
              <w:rPr>
                <w:rFonts w:ascii="Calibri" w:eastAsia="Times-Roman" w:hAnsi="Calibri" w:cs="Times-Roman"/>
                <w:b/>
                <w:bCs/>
                <w:sz w:val="22"/>
                <w:szCs w:val="22"/>
              </w:rPr>
              <w:t xml:space="preserve">Results: </w:t>
            </w:r>
            <w:r w:rsidRPr="005000FD">
              <w:rPr>
                <w:rFonts w:ascii="Calibri" w:eastAsia="Times-Roman" w:hAnsi="Calibri" w:cs="Times-Roman"/>
                <w:sz w:val="22"/>
                <w:szCs w:val="22"/>
              </w:rPr>
              <w:t>Data was appropriately analyzed and interpreted. Figures were clear, complete and indicated appropriate statistical analysis</w:t>
            </w:r>
          </w:p>
        </w:tc>
        <w:tc>
          <w:tcPr>
            <w:tcW w:w="1440" w:type="dxa"/>
          </w:tcPr>
          <w:p w14:paraId="43302A5A"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29D5A400"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04015DA9"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446650E1" w14:textId="77777777" w:rsidTr="005B3CCE">
        <w:tc>
          <w:tcPr>
            <w:tcW w:w="5508" w:type="dxa"/>
          </w:tcPr>
          <w:p w14:paraId="240B2D4D" w14:textId="77777777" w:rsidR="00F40477" w:rsidRPr="005000FD" w:rsidRDefault="00F40477" w:rsidP="005B3CCE">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6. </w:t>
            </w:r>
            <w:r w:rsidRPr="005000FD">
              <w:rPr>
                <w:rFonts w:ascii="Calibri" w:eastAsia="Times-Roman" w:hAnsi="Calibri" w:cs="Times-Roman"/>
                <w:b/>
                <w:sz w:val="22"/>
                <w:szCs w:val="22"/>
              </w:rPr>
              <w:t>Discussion</w:t>
            </w:r>
            <w:r w:rsidRPr="005000FD">
              <w:rPr>
                <w:rFonts w:ascii="Calibri" w:eastAsia="Times-Roman" w:hAnsi="Calibri" w:cs="Times-Roman"/>
                <w:sz w:val="22"/>
                <w:szCs w:val="22"/>
              </w:rPr>
              <w:t xml:space="preserve">: The results were connected with prior research in the field in a detailed and scholarly manner </w:t>
            </w:r>
          </w:p>
        </w:tc>
        <w:tc>
          <w:tcPr>
            <w:tcW w:w="1440" w:type="dxa"/>
          </w:tcPr>
          <w:p w14:paraId="5BD5AD00"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2F5AC486"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48321542"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46849BE5" w14:textId="77777777" w:rsidTr="005B3CCE">
        <w:tc>
          <w:tcPr>
            <w:tcW w:w="5508" w:type="dxa"/>
          </w:tcPr>
          <w:p w14:paraId="2439A1A7"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r w:rsidRPr="005000FD">
              <w:rPr>
                <w:rFonts w:ascii="Calibri" w:eastAsia="Times-Roman" w:hAnsi="Calibri" w:cs="Times-Roman"/>
                <w:sz w:val="22"/>
                <w:szCs w:val="22"/>
              </w:rPr>
              <w:t xml:space="preserve">7. </w:t>
            </w:r>
            <w:r w:rsidRPr="005000FD">
              <w:rPr>
                <w:rFonts w:ascii="Calibri" w:eastAsia="Times-Roman" w:hAnsi="Calibri" w:cs="Times-Roman"/>
                <w:b/>
                <w:bCs/>
                <w:sz w:val="22"/>
                <w:szCs w:val="22"/>
              </w:rPr>
              <w:t xml:space="preserve">Quality of Written Communication: </w:t>
            </w:r>
            <w:r w:rsidRPr="005000FD">
              <w:rPr>
                <w:rFonts w:ascii="Calibri" w:eastAsia="Times-Roman" w:hAnsi="Calibri" w:cs="Times-Roman"/>
                <w:sz w:val="22"/>
                <w:szCs w:val="22"/>
              </w:rPr>
              <w:t>The thesis was written clearly and professionally with minimal technical errors</w:t>
            </w:r>
          </w:p>
        </w:tc>
        <w:tc>
          <w:tcPr>
            <w:tcW w:w="1440" w:type="dxa"/>
          </w:tcPr>
          <w:p w14:paraId="51FB5C4F"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331117F8"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31D153B2"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4E69E66B" w14:textId="77777777" w:rsidTr="005B3CCE">
        <w:tc>
          <w:tcPr>
            <w:tcW w:w="5508" w:type="dxa"/>
          </w:tcPr>
          <w:p w14:paraId="685D7DED"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r w:rsidRPr="005000FD">
              <w:rPr>
                <w:rFonts w:ascii="Calibri" w:eastAsia="Times-Roman" w:hAnsi="Calibri" w:cs="Times-Roman"/>
                <w:sz w:val="22"/>
                <w:szCs w:val="22"/>
              </w:rPr>
              <w:t xml:space="preserve">8. </w:t>
            </w:r>
            <w:r w:rsidRPr="005000FD">
              <w:rPr>
                <w:rFonts w:ascii="Calibri" w:eastAsia="Times-Roman" w:hAnsi="Calibri" w:cs="Times-Roman"/>
                <w:b/>
                <w:bCs/>
                <w:sz w:val="22"/>
                <w:szCs w:val="22"/>
              </w:rPr>
              <w:t xml:space="preserve">Quality of Oral Communication: </w:t>
            </w:r>
            <w:r w:rsidRPr="005000FD">
              <w:rPr>
                <w:rFonts w:ascii="Calibri" w:eastAsia="Times-Roman" w:hAnsi="Calibri" w:cs="Times-Roman"/>
                <w:sz w:val="22"/>
                <w:szCs w:val="22"/>
              </w:rPr>
              <w:t>The oral presentation of the thesis was clear and professional, including the quality of any supporting media such as powerpoint slides</w:t>
            </w:r>
          </w:p>
        </w:tc>
        <w:tc>
          <w:tcPr>
            <w:tcW w:w="1440" w:type="dxa"/>
          </w:tcPr>
          <w:p w14:paraId="65B4CFDA"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6496C778"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076F284E"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7935334D" w14:textId="77777777" w:rsidTr="005B3CCE">
        <w:tc>
          <w:tcPr>
            <w:tcW w:w="5508" w:type="dxa"/>
          </w:tcPr>
          <w:p w14:paraId="4FB9658C" w14:textId="77777777" w:rsidR="00F40477" w:rsidRPr="005000FD" w:rsidRDefault="00F40477" w:rsidP="005B3CCE">
            <w:pPr>
              <w:widowControl w:val="0"/>
              <w:autoSpaceDE w:val="0"/>
              <w:autoSpaceDN w:val="0"/>
              <w:adjustRightInd w:val="0"/>
              <w:rPr>
                <w:rFonts w:ascii="Calibri" w:hAnsi="Calibri" w:cs="Times-Bold"/>
                <w:sz w:val="22"/>
                <w:szCs w:val="22"/>
              </w:rPr>
            </w:pPr>
            <w:r w:rsidRPr="005000FD">
              <w:rPr>
                <w:rFonts w:ascii="Calibri" w:eastAsia="Times-Roman" w:hAnsi="Calibri" w:cs="Times-Roman"/>
                <w:sz w:val="22"/>
                <w:szCs w:val="22"/>
              </w:rPr>
              <w:t xml:space="preserve">9. </w:t>
            </w:r>
            <w:r w:rsidRPr="005000FD">
              <w:rPr>
                <w:rFonts w:ascii="Calibri" w:hAnsi="Calibri" w:cs="Times-Bold"/>
                <w:b/>
                <w:bCs/>
                <w:sz w:val="22"/>
                <w:szCs w:val="22"/>
              </w:rPr>
              <w:t xml:space="preserve">Critical Thinking: </w:t>
            </w:r>
            <w:r w:rsidRPr="005000FD">
              <w:rPr>
                <w:rFonts w:ascii="Calibri" w:hAnsi="Calibri" w:cs="Times-Bold"/>
                <w:sz w:val="22"/>
                <w:szCs w:val="22"/>
              </w:rPr>
              <w:t>Responded thoughtfully, fully and clearly to public questions</w:t>
            </w:r>
          </w:p>
        </w:tc>
        <w:tc>
          <w:tcPr>
            <w:tcW w:w="1440" w:type="dxa"/>
          </w:tcPr>
          <w:p w14:paraId="16797B10"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4D72C810"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4771F0F1"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4146BAFC" w14:textId="77777777" w:rsidTr="005B3CCE">
        <w:tc>
          <w:tcPr>
            <w:tcW w:w="5508" w:type="dxa"/>
          </w:tcPr>
          <w:p w14:paraId="08FE0471" w14:textId="77777777" w:rsidR="00F40477" w:rsidRPr="005000FD" w:rsidRDefault="00F40477" w:rsidP="005B3CCE">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10.</w:t>
            </w:r>
            <w:r w:rsidRPr="005000FD">
              <w:rPr>
                <w:rFonts w:ascii="Calibri" w:eastAsia="Times-Roman" w:hAnsi="Calibri" w:cs="Times-Roman"/>
                <w:b/>
                <w:sz w:val="22"/>
                <w:szCs w:val="22"/>
              </w:rPr>
              <w:t xml:space="preserve"> Ethical Aspects</w:t>
            </w:r>
            <w:r w:rsidRPr="005000FD">
              <w:rPr>
                <w:rFonts w:ascii="Calibri" w:eastAsia="Times-Roman" w:hAnsi="Calibri" w:cs="Times-Roman"/>
                <w:sz w:val="22"/>
                <w:szCs w:val="22"/>
              </w:rPr>
              <w:t>: Student provides assurance that all aspects of the thesis research were conducted ethically and demonstrates awareness of the implication of that assurance</w:t>
            </w:r>
          </w:p>
        </w:tc>
        <w:tc>
          <w:tcPr>
            <w:tcW w:w="1440" w:type="dxa"/>
          </w:tcPr>
          <w:p w14:paraId="13FD1315"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6ED1D0A9"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023EE0E7"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r w:rsidR="00F40477" w:rsidRPr="005000FD" w14:paraId="155FFDEF" w14:textId="77777777" w:rsidTr="005B3CCE">
        <w:tc>
          <w:tcPr>
            <w:tcW w:w="5508" w:type="dxa"/>
          </w:tcPr>
          <w:p w14:paraId="518030D0" w14:textId="77777777" w:rsidR="00F40477" w:rsidRPr="005000FD" w:rsidRDefault="00F40477" w:rsidP="005B3CCE">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11.</w:t>
            </w:r>
            <w:r w:rsidRPr="005000FD">
              <w:rPr>
                <w:rFonts w:ascii="Calibri" w:eastAsia="Times-Roman" w:hAnsi="Calibri" w:cs="Times-Roman"/>
                <w:b/>
                <w:sz w:val="22"/>
                <w:szCs w:val="22"/>
              </w:rPr>
              <w:t xml:space="preserve">Publications: </w:t>
            </w:r>
            <w:r w:rsidRPr="005000FD">
              <w:rPr>
                <w:rFonts w:ascii="Calibri" w:eastAsia="Times-Roman" w:hAnsi="Calibri" w:cs="Times-Roman"/>
                <w:sz w:val="22"/>
                <w:szCs w:val="22"/>
              </w:rPr>
              <w:t xml:space="preserve">At least one peer-reviewed journal article or book chapter has been published or submitted based on this research </w:t>
            </w:r>
          </w:p>
        </w:tc>
        <w:tc>
          <w:tcPr>
            <w:tcW w:w="1440" w:type="dxa"/>
          </w:tcPr>
          <w:p w14:paraId="3DDD6F2F"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530" w:type="dxa"/>
          </w:tcPr>
          <w:p w14:paraId="72FF2CD2"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c>
          <w:tcPr>
            <w:tcW w:w="1458" w:type="dxa"/>
          </w:tcPr>
          <w:p w14:paraId="426770D2" w14:textId="77777777" w:rsidR="00F40477" w:rsidRPr="005000FD" w:rsidRDefault="00F40477" w:rsidP="005B3CCE">
            <w:pPr>
              <w:widowControl w:val="0"/>
              <w:autoSpaceDE w:val="0"/>
              <w:autoSpaceDN w:val="0"/>
              <w:adjustRightInd w:val="0"/>
              <w:rPr>
                <w:rFonts w:ascii="Calibri" w:eastAsia="Times-Roman" w:hAnsi="Calibri" w:cs="Times-Roman"/>
                <w:b/>
                <w:bCs/>
                <w:sz w:val="22"/>
                <w:szCs w:val="22"/>
              </w:rPr>
            </w:pPr>
          </w:p>
        </w:tc>
      </w:tr>
    </w:tbl>
    <w:p w14:paraId="1E9D84E8" w14:textId="77777777" w:rsidR="00F40477" w:rsidRDefault="00F40477" w:rsidP="00F40477">
      <w:pPr>
        <w:widowControl w:val="0"/>
        <w:autoSpaceDE w:val="0"/>
        <w:autoSpaceDN w:val="0"/>
        <w:adjustRightInd w:val="0"/>
        <w:rPr>
          <w:rFonts w:ascii="Calibri" w:eastAsia="Times-Roman" w:hAnsi="Calibri" w:cs="Times-Roman"/>
          <w:b/>
          <w:bCs/>
        </w:rPr>
      </w:pPr>
    </w:p>
    <w:p w14:paraId="1C006BE9" w14:textId="77777777" w:rsidR="00155D61" w:rsidRPr="001008B5" w:rsidRDefault="00F40477" w:rsidP="001008B5">
      <w:pPr>
        <w:widowControl w:val="0"/>
        <w:autoSpaceDE w:val="0"/>
        <w:autoSpaceDN w:val="0"/>
        <w:adjustRightInd w:val="0"/>
        <w:spacing w:after="160"/>
        <w:ind w:left="-86"/>
        <w:rPr>
          <w:rFonts w:ascii="Calibri" w:eastAsia="Times-Roman" w:hAnsi="Calibri" w:cs="Times-Roman"/>
          <w:sz w:val="22"/>
          <w:szCs w:val="22"/>
        </w:rPr>
      </w:pPr>
      <w:r w:rsidRPr="005000FD">
        <w:rPr>
          <w:rFonts w:ascii="Calibri" w:eastAsia="Times-Roman" w:hAnsi="Calibri" w:cs="Times-Roman"/>
          <w:b/>
          <w:bCs/>
          <w:sz w:val="22"/>
          <w:szCs w:val="22"/>
        </w:rPr>
        <w:t xml:space="preserve">Overall Assessment: </w:t>
      </w:r>
      <w:r w:rsidRPr="005000FD">
        <w:rPr>
          <w:rFonts w:ascii="Calibri" w:eastAsia="Times-Roman" w:hAnsi="Calibri" w:cs="Times-Roman"/>
          <w:sz w:val="22"/>
          <w:szCs w:val="22"/>
        </w:rPr>
        <w:t>based on the evidence provided in items 1 – 11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2340"/>
        <w:gridCol w:w="2484"/>
        <w:gridCol w:w="2329"/>
      </w:tblGrid>
      <w:tr w:rsidR="00F40477" w:rsidRPr="005000FD" w14:paraId="25DD86CC" w14:textId="77777777" w:rsidTr="001008B5">
        <w:tc>
          <w:tcPr>
            <w:tcW w:w="2628" w:type="dxa"/>
            <w:vMerge w:val="restart"/>
            <w:shd w:val="clear" w:color="auto" w:fill="E6E6E6"/>
          </w:tcPr>
          <w:p w14:paraId="573882E3" w14:textId="77777777" w:rsidR="00F40477" w:rsidRPr="005000FD" w:rsidRDefault="00F40477" w:rsidP="005B3CCE">
            <w:pPr>
              <w:widowControl w:val="0"/>
              <w:autoSpaceDE w:val="0"/>
              <w:autoSpaceDN w:val="0"/>
              <w:adjustRightInd w:val="0"/>
              <w:jc w:val="center"/>
              <w:rPr>
                <w:rFonts w:ascii="Calibri" w:eastAsia="Times-Roman" w:hAnsi="Calibri" w:cs="Times-Roman"/>
                <w:sz w:val="20"/>
                <w:szCs w:val="20"/>
              </w:rPr>
            </w:pPr>
            <w:r w:rsidRPr="005000FD">
              <w:rPr>
                <w:rFonts w:ascii="Calibri" w:eastAsia="Times-Roman" w:hAnsi="Calibri" w:cs="Times-Roman"/>
                <w:b/>
                <w:bCs/>
                <w:sz w:val="20"/>
                <w:szCs w:val="20"/>
              </w:rPr>
              <w:t>CRITERIA</w:t>
            </w:r>
          </w:p>
        </w:tc>
        <w:tc>
          <w:tcPr>
            <w:tcW w:w="7153" w:type="dxa"/>
            <w:gridSpan w:val="3"/>
            <w:shd w:val="clear" w:color="auto" w:fill="E6E6E6"/>
          </w:tcPr>
          <w:p w14:paraId="2E0235FA"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0"/>
                <w:szCs w:val="20"/>
              </w:rPr>
            </w:pPr>
            <w:r w:rsidRPr="005000FD">
              <w:rPr>
                <w:rFonts w:ascii="Calibri" w:eastAsia="Times-Roman" w:hAnsi="Calibri" w:cs="Times-Roman"/>
                <w:b/>
                <w:bCs/>
                <w:sz w:val="20"/>
                <w:szCs w:val="20"/>
              </w:rPr>
              <w:t xml:space="preserve">PERFORMANCE RATINGS for </w:t>
            </w:r>
            <w:r w:rsidRPr="005000FD">
              <w:rPr>
                <w:rFonts w:ascii="Calibri" w:eastAsia="Times-Roman" w:hAnsi="Calibri" w:cs="Times-Roman"/>
                <w:b/>
                <w:sz w:val="20"/>
                <w:szCs w:val="20"/>
              </w:rPr>
              <w:t>Ph.D. THESIS DEFENSE</w:t>
            </w:r>
            <w:r w:rsidRPr="005000FD">
              <w:rPr>
                <w:rFonts w:ascii="Calibri" w:eastAsia="Times-Roman" w:hAnsi="Calibri" w:cs="Times-Roman"/>
                <w:b/>
                <w:bCs/>
                <w:sz w:val="20"/>
                <w:szCs w:val="20"/>
              </w:rPr>
              <w:t xml:space="preserve"> EXAM</w:t>
            </w:r>
          </w:p>
        </w:tc>
      </w:tr>
      <w:tr w:rsidR="00F40477" w:rsidRPr="005000FD" w14:paraId="50593C2A" w14:textId="77777777" w:rsidTr="001008B5">
        <w:tc>
          <w:tcPr>
            <w:tcW w:w="2628" w:type="dxa"/>
            <w:vMerge/>
            <w:shd w:val="clear" w:color="auto" w:fill="E6E6E6"/>
          </w:tcPr>
          <w:p w14:paraId="3E8904D2" w14:textId="77777777" w:rsidR="00F40477" w:rsidRPr="005000FD" w:rsidRDefault="00F40477" w:rsidP="005B3CCE">
            <w:pPr>
              <w:widowControl w:val="0"/>
              <w:autoSpaceDE w:val="0"/>
              <w:autoSpaceDN w:val="0"/>
              <w:adjustRightInd w:val="0"/>
              <w:jc w:val="center"/>
              <w:rPr>
                <w:rFonts w:ascii="Calibri" w:eastAsia="Times-Roman" w:hAnsi="Calibri" w:cs="Times-Roman"/>
                <w:sz w:val="20"/>
                <w:szCs w:val="20"/>
              </w:rPr>
            </w:pPr>
          </w:p>
        </w:tc>
        <w:tc>
          <w:tcPr>
            <w:tcW w:w="2340" w:type="dxa"/>
            <w:shd w:val="clear" w:color="auto" w:fill="E6E6E6"/>
          </w:tcPr>
          <w:p w14:paraId="298AB56C" w14:textId="77777777" w:rsidR="00F40477" w:rsidRPr="005000FD" w:rsidRDefault="00F40477" w:rsidP="005B3CCE">
            <w:pPr>
              <w:widowControl w:val="0"/>
              <w:autoSpaceDE w:val="0"/>
              <w:autoSpaceDN w:val="0"/>
              <w:adjustRightInd w:val="0"/>
              <w:jc w:val="center"/>
              <w:rPr>
                <w:rFonts w:ascii="Calibri" w:eastAsia="Times-Roman" w:hAnsi="Calibri" w:cs="Times-Roman"/>
                <w:b/>
                <w:bCs/>
                <w:i/>
                <w:sz w:val="20"/>
                <w:szCs w:val="20"/>
              </w:rPr>
            </w:pPr>
            <w:r w:rsidRPr="005000FD">
              <w:rPr>
                <w:rFonts w:ascii="Calibri" w:eastAsia="Times-Roman" w:hAnsi="Calibri" w:cs="Times-Roman"/>
                <w:b/>
                <w:bCs/>
                <w:i/>
                <w:sz w:val="20"/>
                <w:szCs w:val="20"/>
              </w:rPr>
              <w:t>Does NOT PASS Exam</w:t>
            </w:r>
          </w:p>
        </w:tc>
        <w:tc>
          <w:tcPr>
            <w:tcW w:w="4813" w:type="dxa"/>
            <w:gridSpan w:val="2"/>
            <w:shd w:val="clear" w:color="auto" w:fill="E6E6E6"/>
          </w:tcPr>
          <w:p w14:paraId="495EAE80" w14:textId="77777777" w:rsidR="00F40477" w:rsidRPr="005000FD" w:rsidRDefault="00F40477" w:rsidP="005B3CCE">
            <w:pPr>
              <w:widowControl w:val="0"/>
              <w:autoSpaceDE w:val="0"/>
              <w:autoSpaceDN w:val="0"/>
              <w:adjustRightInd w:val="0"/>
              <w:jc w:val="center"/>
              <w:rPr>
                <w:rFonts w:ascii="Calibri" w:eastAsia="Times-Roman" w:hAnsi="Calibri" w:cs="Times-Roman"/>
                <w:b/>
                <w:bCs/>
                <w:i/>
                <w:sz w:val="20"/>
                <w:szCs w:val="20"/>
              </w:rPr>
            </w:pPr>
            <w:r w:rsidRPr="005000FD">
              <w:rPr>
                <w:rFonts w:ascii="Calibri" w:eastAsia="Times-Roman" w:hAnsi="Calibri" w:cs="Times-Roman"/>
                <w:b/>
                <w:bCs/>
                <w:i/>
                <w:sz w:val="20"/>
                <w:szCs w:val="20"/>
              </w:rPr>
              <w:t>PASSES Exam</w:t>
            </w:r>
          </w:p>
        </w:tc>
      </w:tr>
      <w:tr w:rsidR="00F40477" w:rsidRPr="005000FD" w14:paraId="28189393" w14:textId="77777777" w:rsidTr="001008B5">
        <w:tc>
          <w:tcPr>
            <w:tcW w:w="2628" w:type="dxa"/>
            <w:vMerge w:val="restart"/>
          </w:tcPr>
          <w:p w14:paraId="0A660508" w14:textId="77777777" w:rsidR="00F40477" w:rsidRPr="005000FD" w:rsidRDefault="00F40477" w:rsidP="005B3CCE">
            <w:pPr>
              <w:widowControl w:val="0"/>
              <w:autoSpaceDE w:val="0"/>
              <w:autoSpaceDN w:val="0"/>
              <w:adjustRightInd w:val="0"/>
              <w:rPr>
                <w:rFonts w:ascii="Calibri" w:eastAsia="Times-Roman" w:hAnsi="Calibri" w:cs="Times-Roman"/>
                <w:b/>
                <w:bCs/>
                <w:sz w:val="20"/>
                <w:szCs w:val="20"/>
              </w:rPr>
            </w:pPr>
          </w:p>
          <w:p w14:paraId="06DBBB5B" w14:textId="77777777" w:rsidR="00F40477" w:rsidRPr="005000FD" w:rsidRDefault="00F40477" w:rsidP="005B3CCE">
            <w:pPr>
              <w:widowControl w:val="0"/>
              <w:autoSpaceDE w:val="0"/>
              <w:autoSpaceDN w:val="0"/>
              <w:adjustRightInd w:val="0"/>
              <w:rPr>
                <w:rFonts w:ascii="Calibri" w:eastAsia="Times-Roman" w:hAnsi="Calibri" w:cs="Times-Roman"/>
                <w:b/>
                <w:bCs/>
                <w:sz w:val="20"/>
                <w:szCs w:val="20"/>
              </w:rPr>
            </w:pPr>
            <w:r w:rsidRPr="005000FD">
              <w:rPr>
                <w:rFonts w:ascii="Calibri" w:eastAsia="Times-Roman" w:hAnsi="Calibri" w:cs="Times-Roman"/>
                <w:b/>
                <w:bCs/>
                <w:sz w:val="20"/>
                <w:szCs w:val="20"/>
              </w:rPr>
              <w:t>OVERALL, My rating of this Ph.D. thesis defense exam is:</w:t>
            </w:r>
          </w:p>
        </w:tc>
        <w:tc>
          <w:tcPr>
            <w:tcW w:w="2340" w:type="dxa"/>
            <w:shd w:val="clear" w:color="auto" w:fill="E6E6E6"/>
          </w:tcPr>
          <w:p w14:paraId="36AF556C"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0"/>
                <w:szCs w:val="20"/>
              </w:rPr>
            </w:pPr>
            <w:r w:rsidRPr="005000FD">
              <w:rPr>
                <w:rFonts w:ascii="Calibri" w:eastAsia="Times-Roman" w:hAnsi="Calibri" w:cs="Times-Roman"/>
                <w:b/>
                <w:bCs/>
                <w:sz w:val="20"/>
                <w:szCs w:val="20"/>
              </w:rPr>
              <w:t>Does not meet</w:t>
            </w:r>
          </w:p>
          <w:p w14:paraId="7F6CCF05"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0"/>
                <w:szCs w:val="20"/>
              </w:rPr>
            </w:pPr>
            <w:r w:rsidRPr="005000FD">
              <w:rPr>
                <w:rFonts w:ascii="Calibri" w:eastAsia="Times-Roman" w:hAnsi="Calibri" w:cs="Times-Roman"/>
                <w:b/>
                <w:bCs/>
                <w:sz w:val="20"/>
                <w:szCs w:val="20"/>
              </w:rPr>
              <w:t>expectations</w:t>
            </w:r>
          </w:p>
        </w:tc>
        <w:tc>
          <w:tcPr>
            <w:tcW w:w="2484" w:type="dxa"/>
            <w:shd w:val="clear" w:color="auto" w:fill="E6E6E6"/>
          </w:tcPr>
          <w:p w14:paraId="0C4EFB44"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0"/>
                <w:szCs w:val="20"/>
              </w:rPr>
            </w:pPr>
            <w:r w:rsidRPr="005000FD">
              <w:rPr>
                <w:rFonts w:ascii="Calibri" w:eastAsia="Times-Roman" w:hAnsi="Calibri" w:cs="Times-Roman"/>
                <w:b/>
                <w:bCs/>
                <w:sz w:val="20"/>
                <w:szCs w:val="20"/>
              </w:rPr>
              <w:t>Meets</w:t>
            </w:r>
          </w:p>
          <w:p w14:paraId="4D0A0A56"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0"/>
                <w:szCs w:val="20"/>
              </w:rPr>
            </w:pPr>
            <w:r w:rsidRPr="005000FD">
              <w:rPr>
                <w:rFonts w:ascii="Calibri" w:eastAsia="Times-Roman" w:hAnsi="Calibri" w:cs="Times-Roman"/>
                <w:b/>
                <w:bCs/>
                <w:sz w:val="20"/>
                <w:szCs w:val="20"/>
              </w:rPr>
              <w:t>expectations</w:t>
            </w:r>
          </w:p>
        </w:tc>
        <w:tc>
          <w:tcPr>
            <w:tcW w:w="2329" w:type="dxa"/>
            <w:shd w:val="clear" w:color="auto" w:fill="E6E6E6"/>
          </w:tcPr>
          <w:p w14:paraId="153B6CA5"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0"/>
                <w:szCs w:val="20"/>
              </w:rPr>
            </w:pPr>
            <w:r w:rsidRPr="005000FD">
              <w:rPr>
                <w:rFonts w:ascii="Calibri" w:eastAsia="Times-Roman" w:hAnsi="Calibri" w:cs="Times-Roman"/>
                <w:b/>
                <w:bCs/>
                <w:sz w:val="20"/>
                <w:szCs w:val="20"/>
              </w:rPr>
              <w:t>Exemplary</w:t>
            </w:r>
          </w:p>
          <w:p w14:paraId="23C3C2E5" w14:textId="77777777" w:rsidR="00F40477" w:rsidRPr="005000FD" w:rsidRDefault="00F40477" w:rsidP="005B3CCE">
            <w:pPr>
              <w:widowControl w:val="0"/>
              <w:autoSpaceDE w:val="0"/>
              <w:autoSpaceDN w:val="0"/>
              <w:adjustRightInd w:val="0"/>
              <w:jc w:val="center"/>
              <w:rPr>
                <w:rFonts w:ascii="Calibri" w:eastAsia="Times-Roman" w:hAnsi="Calibri" w:cs="Times-Roman"/>
                <w:b/>
                <w:bCs/>
                <w:sz w:val="20"/>
                <w:szCs w:val="20"/>
              </w:rPr>
            </w:pPr>
            <w:r w:rsidRPr="005000FD">
              <w:rPr>
                <w:rFonts w:ascii="Calibri" w:eastAsia="Times-Roman" w:hAnsi="Calibri" w:cs="Times-Roman"/>
                <w:b/>
                <w:bCs/>
                <w:sz w:val="20"/>
                <w:szCs w:val="20"/>
              </w:rPr>
              <w:t>performance</w:t>
            </w:r>
          </w:p>
        </w:tc>
      </w:tr>
      <w:tr w:rsidR="00F40477" w:rsidRPr="005000FD" w14:paraId="63BE9814" w14:textId="77777777" w:rsidTr="001008B5">
        <w:tc>
          <w:tcPr>
            <w:tcW w:w="2628" w:type="dxa"/>
            <w:vMerge/>
          </w:tcPr>
          <w:p w14:paraId="51E233B6" w14:textId="77777777" w:rsidR="00F40477" w:rsidRPr="005000FD" w:rsidRDefault="00F40477" w:rsidP="005B3CCE">
            <w:pPr>
              <w:widowControl w:val="0"/>
              <w:autoSpaceDE w:val="0"/>
              <w:autoSpaceDN w:val="0"/>
              <w:adjustRightInd w:val="0"/>
              <w:rPr>
                <w:rFonts w:ascii="Calibri" w:eastAsia="Times-Roman" w:hAnsi="Calibri" w:cs="Times-Roman"/>
                <w:sz w:val="20"/>
                <w:szCs w:val="20"/>
              </w:rPr>
            </w:pPr>
          </w:p>
        </w:tc>
        <w:tc>
          <w:tcPr>
            <w:tcW w:w="2340" w:type="dxa"/>
          </w:tcPr>
          <w:p w14:paraId="6DE6A7A1" w14:textId="77777777" w:rsidR="00F40477" w:rsidRPr="005000FD" w:rsidRDefault="00F40477" w:rsidP="005B3CCE">
            <w:pPr>
              <w:widowControl w:val="0"/>
              <w:autoSpaceDE w:val="0"/>
              <w:autoSpaceDN w:val="0"/>
              <w:adjustRightInd w:val="0"/>
              <w:rPr>
                <w:rFonts w:ascii="Calibri" w:eastAsia="Times-Roman" w:hAnsi="Calibri" w:cs="Times-Roman"/>
                <w:sz w:val="20"/>
                <w:szCs w:val="20"/>
              </w:rPr>
            </w:pPr>
          </w:p>
        </w:tc>
        <w:tc>
          <w:tcPr>
            <w:tcW w:w="2484" w:type="dxa"/>
          </w:tcPr>
          <w:p w14:paraId="44B9B583" w14:textId="77777777" w:rsidR="00F40477" w:rsidRPr="005000FD" w:rsidRDefault="00F40477" w:rsidP="005B3CCE">
            <w:pPr>
              <w:widowControl w:val="0"/>
              <w:autoSpaceDE w:val="0"/>
              <w:autoSpaceDN w:val="0"/>
              <w:adjustRightInd w:val="0"/>
              <w:rPr>
                <w:rFonts w:ascii="Calibri" w:eastAsia="Times-Roman" w:hAnsi="Calibri" w:cs="Times-Roman"/>
                <w:sz w:val="20"/>
                <w:szCs w:val="20"/>
              </w:rPr>
            </w:pPr>
          </w:p>
        </w:tc>
        <w:tc>
          <w:tcPr>
            <w:tcW w:w="2329" w:type="dxa"/>
          </w:tcPr>
          <w:p w14:paraId="23753D54" w14:textId="77777777" w:rsidR="00F40477" w:rsidRPr="005000FD" w:rsidRDefault="00F40477" w:rsidP="005B3CCE">
            <w:pPr>
              <w:widowControl w:val="0"/>
              <w:autoSpaceDE w:val="0"/>
              <w:autoSpaceDN w:val="0"/>
              <w:adjustRightInd w:val="0"/>
              <w:rPr>
                <w:rFonts w:ascii="Calibri" w:eastAsia="Times-Roman" w:hAnsi="Calibri" w:cs="Times-Roman"/>
                <w:sz w:val="20"/>
                <w:szCs w:val="20"/>
              </w:rPr>
            </w:pPr>
          </w:p>
        </w:tc>
      </w:tr>
    </w:tbl>
    <w:p w14:paraId="21DD2BEE" w14:textId="77777777" w:rsidR="001008B5" w:rsidRDefault="001008B5" w:rsidP="00155D61">
      <w:pPr>
        <w:rPr>
          <w:rFonts w:ascii="Calibri" w:eastAsia="Times-Roman" w:hAnsi="Calibri" w:cs="Times-Roman"/>
          <w:b/>
          <w:i/>
          <w:sz w:val="20"/>
          <w:szCs w:val="20"/>
        </w:rPr>
      </w:pPr>
    </w:p>
    <w:p w14:paraId="3CEB1C2F" w14:textId="77777777" w:rsidR="00155D61" w:rsidRPr="005000FD" w:rsidRDefault="00155D61" w:rsidP="00155D61">
      <w:pPr>
        <w:rPr>
          <w:rFonts w:ascii="Calibri" w:eastAsia="Times-Roman" w:hAnsi="Calibri" w:cs="Times-Roman"/>
          <w:b/>
          <w:i/>
          <w:sz w:val="20"/>
          <w:szCs w:val="20"/>
        </w:rPr>
      </w:pPr>
      <w:r w:rsidRPr="005000FD">
        <w:rPr>
          <w:rFonts w:ascii="Calibri" w:eastAsia="Times-Roman" w:hAnsi="Calibri" w:cs="Times-Roman"/>
          <w:b/>
          <w:i/>
          <w:sz w:val="20"/>
          <w:szCs w:val="20"/>
        </w:rPr>
        <w:t>Examiner/Major Advisor: Please use the reverse side of this form for written commentary, providing an explanation for any items scored as “does not meet expectations” or detailed comments if the student does not pass. Please provide a copy of this completed evaluation form to the student; return the original SIGNED version to Debra Peters, 115 Pharmacy.</w:t>
      </w:r>
    </w:p>
    <w:p w14:paraId="22A4FEEF" w14:textId="77777777" w:rsidR="00F40477" w:rsidRPr="005E6431" w:rsidRDefault="00F40477" w:rsidP="00E155E1">
      <w:pPr>
        <w:pStyle w:val="Heading1"/>
        <w:rPr>
          <w:rFonts w:ascii="Calibri" w:eastAsia="Times-Roman" w:hAnsi="Calibri" w:cs="Calibri"/>
          <w:b/>
          <w:sz w:val="22"/>
          <w:szCs w:val="22"/>
          <w:u w:val="none"/>
        </w:rPr>
      </w:pPr>
      <w:r>
        <w:rPr>
          <w:rFonts w:eastAsia="Times-Roman" w:cs="Times-Roman"/>
          <w:szCs w:val="22"/>
        </w:rPr>
        <w:br w:type="page"/>
      </w:r>
      <w:bookmarkStart w:id="2" w:name="_Toc522622362"/>
      <w:bookmarkStart w:id="3" w:name="_Toc18691620"/>
      <w:r w:rsidRPr="005E6431">
        <w:rPr>
          <w:rFonts w:ascii="Calibri" w:eastAsia="Times-Roman" w:hAnsi="Calibri" w:cs="Calibri"/>
          <w:b/>
          <w:sz w:val="22"/>
          <w:szCs w:val="22"/>
          <w:u w:val="none"/>
        </w:rPr>
        <w:lastRenderedPageBreak/>
        <w:t xml:space="preserve">Ph.D. THESIS DEFENSE EXAM in </w:t>
      </w:r>
      <w:r w:rsidR="008F4AE2" w:rsidRPr="005E6431">
        <w:rPr>
          <w:rFonts w:ascii="Calibri" w:eastAsia="Times-Roman" w:hAnsi="Calibri" w:cs="Calibri"/>
          <w:b/>
          <w:i/>
          <w:sz w:val="22"/>
          <w:szCs w:val="22"/>
        </w:rPr>
        <w:t>Pharmaceutical Sciences</w:t>
      </w:r>
      <w:r w:rsidRPr="005E6431">
        <w:rPr>
          <w:rFonts w:ascii="Calibri" w:hAnsi="Calibri" w:cs="Calibri"/>
          <w:b/>
          <w:sz w:val="22"/>
          <w:szCs w:val="22"/>
          <w:u w:val="none"/>
        </w:rPr>
        <w:t xml:space="preserve"> </w:t>
      </w:r>
      <w:r w:rsidR="008F4AE2" w:rsidRPr="005E6431">
        <w:rPr>
          <w:rFonts w:ascii="Calibri" w:hAnsi="Calibri" w:cs="Calibri"/>
          <w:b/>
          <w:sz w:val="22"/>
          <w:szCs w:val="22"/>
          <w:u w:val="none"/>
        </w:rPr>
        <w:t>Student Evaluation: w</w:t>
      </w:r>
      <w:r w:rsidRPr="005E6431">
        <w:rPr>
          <w:rFonts w:ascii="Calibri" w:hAnsi="Calibri" w:cs="Calibri"/>
          <w:b/>
          <w:sz w:val="22"/>
          <w:szCs w:val="22"/>
          <w:u w:val="none"/>
        </w:rPr>
        <w:t>ritten comments on performance</w:t>
      </w:r>
      <w:bookmarkEnd w:id="2"/>
      <w:bookmarkEnd w:id="3"/>
      <w:r w:rsidRPr="005E6431">
        <w:rPr>
          <w:rFonts w:ascii="Calibri" w:hAnsi="Calibri" w:cs="Calibri"/>
          <w:b/>
          <w:sz w:val="22"/>
          <w:szCs w:val="22"/>
          <w:u w:val="none"/>
        </w:rPr>
        <w:t xml:space="preserve">  </w:t>
      </w:r>
    </w:p>
    <w:p w14:paraId="2ED4D1B8" w14:textId="77777777" w:rsidR="00F40477" w:rsidRDefault="00F40477" w:rsidP="00F40477">
      <w:pPr>
        <w:rPr>
          <w:rFonts w:ascii="Calibri" w:eastAsia="Times-Roman" w:hAnsi="Calibri" w:cs="Times-Roman"/>
        </w:rPr>
      </w:pPr>
    </w:p>
    <w:p w14:paraId="357E50D8" w14:textId="77777777" w:rsidR="00155D61" w:rsidRPr="001B4336" w:rsidRDefault="00155D61" w:rsidP="00155D61">
      <w:pPr>
        <w:widowControl w:val="0"/>
        <w:autoSpaceDE w:val="0"/>
        <w:autoSpaceDN w:val="0"/>
        <w:adjustRightInd w:val="0"/>
        <w:rPr>
          <w:rFonts w:ascii="Calibri" w:eastAsia="Times-Roman" w:hAnsi="Calibri" w:cs="Times-Roman"/>
          <w:szCs w:val="22"/>
        </w:rPr>
      </w:pPr>
      <w:r w:rsidRPr="001B4336">
        <w:rPr>
          <w:rFonts w:ascii="Calibri" w:eastAsia="Times-Roman" w:hAnsi="Calibri" w:cs="Times-Roman"/>
          <w:szCs w:val="22"/>
        </w:rPr>
        <w:t>Candidate Name: _______________</w:t>
      </w:r>
      <w:r>
        <w:rPr>
          <w:rFonts w:ascii="Calibri" w:eastAsia="Times-Roman" w:hAnsi="Calibri" w:cs="Times-Roman"/>
          <w:szCs w:val="22"/>
        </w:rPr>
        <w:t>_________________________________</w:t>
      </w:r>
      <w:r w:rsidRPr="001B4336">
        <w:rPr>
          <w:rFonts w:ascii="Calibri" w:eastAsia="Times-Roman" w:hAnsi="Calibri" w:cs="Times-Roman"/>
          <w:szCs w:val="22"/>
        </w:rPr>
        <w:t xml:space="preserve"> Date: __________________</w:t>
      </w:r>
    </w:p>
    <w:p w14:paraId="49F02F82" w14:textId="77777777" w:rsidR="00155D61" w:rsidRPr="001B4336" w:rsidRDefault="00155D61" w:rsidP="00F40477">
      <w:pPr>
        <w:rPr>
          <w:rFonts w:ascii="Calibri" w:eastAsia="Times-Roman" w:hAnsi="Calibri" w:cs="Times-Roman"/>
        </w:rPr>
      </w:pPr>
    </w:p>
    <w:p w14:paraId="1E5B5B2E" w14:textId="77777777" w:rsidR="00F40477" w:rsidRDefault="008A1115" w:rsidP="00F40477">
      <w:pPr>
        <w:rPr>
          <w:rFonts w:ascii="Calibri" w:hAnsi="Calibri"/>
          <w:b/>
          <w:i/>
          <w:color w:val="E36C0A"/>
        </w:rPr>
      </w:pPr>
      <w:r>
        <w:rPr>
          <w:noProof/>
        </w:rPr>
        <mc:AlternateContent>
          <mc:Choice Requires="wps">
            <w:drawing>
              <wp:anchor distT="0" distB="0" distL="114300" distR="114300" simplePos="0" relativeHeight="251657728" behindDoc="0" locked="0" layoutInCell="1" allowOverlap="1" wp14:anchorId="03D43848" wp14:editId="7F7FC25F">
                <wp:simplePos x="0" y="0"/>
                <wp:positionH relativeFrom="column">
                  <wp:posOffset>-4445</wp:posOffset>
                </wp:positionH>
                <wp:positionV relativeFrom="paragraph">
                  <wp:posOffset>76200</wp:posOffset>
                </wp:positionV>
                <wp:extent cx="6286500" cy="4114800"/>
                <wp:effectExtent l="0" t="0" r="0" b="0"/>
                <wp:wrapTopAndBottom/>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4114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EA45F4" id="Rectangle 5" o:spid="_x0000_s1026" style="position:absolute;margin-left:-.35pt;margin-top:6pt;width:495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rKUagIAAOkEAAAOAAAAZHJzL2Uyb0RvYy54bWysVFGP2jAMfp+0/xDlHdqywkFFOZ0oTJNu&#13;&#10;22m3/YCQpDRammRJoLBp/31OCgx2L9O0PKRx7Nr+7M+Z3x9aifbcOqFVibNhihFXVDOhtiX+8nk9&#13;&#10;mGLkPFGMSK14iY/c4fvF61fzzhR8pBstGbcInChXdKbEjfemSBJHG94SN9SGK1DW2rbEg2i3CbOk&#13;&#10;A++tTEZpOkk6bZmxmnLn4LbqlXgR/dc1p/5jXTvukSwx5ObjbuO+CXuymJNia4lpBD2lQf4hi5YI&#13;&#10;BUEvririCdpZ8cJVK6jVTtd+SHWb6LoWlEcMgCZL/0Dz3BDDIxYojjOXMrn/55Z+2D9ZJBj0Djql&#13;&#10;SAs9+gRVI2orORqH+nTGFWD2bJ5sQOjMo6ZfHSiSG00QHNigTfdeM3BDdl7Hmhxq24Y/AS06xNIf&#13;&#10;L6XnB48oXE5G08k4hQ5R0OVZlk9BCDFIcf7dWOffct2icCixhSyje7J/dL43PZuEaEqvhZRwTwqp&#13;&#10;UAcAR3fgM0LQUrCgjYLdbpbSoj0JFInrFNhdm7XCA1GlaEsMqcHqqdNwwlaKxTCeCNmfIWupgnOA&#13;&#10;B8mdTj0hfszS2Wq6muaDfDRZDfK0qgYP62U+mKyzu3H1plouq+xnyDPLi0YwxlVI9UzOLP+75p/G&#13;&#10;pKfVhZ43kNw18nVcL5Ent2nEjgCq8zeii0QIve/JstHsCDywup82eB3g0Gj7HaMOJq3E7tuOWI6R&#13;&#10;fKeAyrMsz8NoRiEf341AsNeazbWGKAquSky9xagXlr4f6J2xYttArCx2WekHYGAtIjcCO/u8TryF&#13;&#10;eYoYTrMfBvZajla/X6jFLwAAAP//AwBQSwMEFAAGAAgAAAAhAFLaJDzhAAAADQEAAA8AAABkcnMv&#13;&#10;ZG93bnJldi54bWxMj09PwzAMxe9IfIfISFzQlm5IpeuaTvwRRyQYCK5p47XVEqdKsq58e8wJLpbs&#13;&#10;Zz+/X7WbnRUThjh4UrBaZiCQWm8G6hR8vD8vChAxaTLaekIF3xhhV19eVLo0/kxvOO1TJ9iEYqkV&#13;&#10;9CmNpZSx7dHpuPQjEmsHH5xO3IZOmqDPbO6sXGdZLp0eiD/0esTHHtvj/uQUfE34WtyEF7tyx+Zz&#13;&#10;dDTToXtQ6vpqftpyud+CSDinvwv4ZeD8UHOwxp/IRGEVLO54kcdrxmJ5U2xuQTQK8jzLQNaV/E9R&#13;&#10;/wAAAP//AwBQSwECLQAUAAYACAAAACEAtoM4kv4AAADhAQAAEwAAAAAAAAAAAAAAAAAAAAAAW0Nv&#13;&#10;bnRlbnRfVHlwZXNdLnhtbFBLAQItABQABgAIAAAAIQA4/SH/1gAAAJQBAAALAAAAAAAAAAAAAAAA&#13;&#10;AC8BAABfcmVscy8ucmVsc1BLAQItABQABgAIAAAAIQDHmrKUagIAAOkEAAAOAAAAAAAAAAAAAAAA&#13;&#10;AC4CAABkcnMvZTJvRG9jLnhtbFBLAQItABQABgAIAAAAIQBS2iQ84QAAAA0BAAAPAAAAAAAAAAAA&#13;&#10;AAAAAMQEAABkcnMvZG93bnJldi54bWxQSwUGAAAAAAQABADzAAAA0gUAAAAA&#13;&#10;" filled="f" strokeweight="1pt">
                <v:path arrowok="t"/>
                <w10:wrap type="topAndBottom"/>
              </v:rect>
            </w:pict>
          </mc:Fallback>
        </mc:AlternateContent>
      </w:r>
    </w:p>
    <w:p w14:paraId="31C5BC18" w14:textId="77777777" w:rsidR="00F40477" w:rsidRDefault="00F40477" w:rsidP="00F40477">
      <w:pPr>
        <w:rPr>
          <w:rFonts w:ascii="Calibri" w:hAnsi="Calibri"/>
          <w:b/>
          <w:i/>
          <w:color w:val="E36C0A"/>
        </w:rPr>
      </w:pPr>
    </w:p>
    <w:p w14:paraId="09CDAA08" w14:textId="77777777" w:rsidR="00F40477" w:rsidRPr="001B4336" w:rsidRDefault="00F40477" w:rsidP="00F40477">
      <w:pPr>
        <w:widowControl w:val="0"/>
        <w:autoSpaceDE w:val="0"/>
        <w:autoSpaceDN w:val="0"/>
        <w:adjustRightInd w:val="0"/>
        <w:rPr>
          <w:rFonts w:ascii="Calibri" w:eastAsia="Times-Roman" w:hAnsi="Calibri" w:cs="Times-Roman"/>
        </w:rPr>
      </w:pPr>
      <w:r w:rsidRPr="001B4336">
        <w:rPr>
          <w:rFonts w:ascii="Calibri" w:eastAsia="Times-Roman" w:hAnsi="Calibri" w:cs="Times-Roman"/>
        </w:rPr>
        <w:t>Name of the Examining Committee Member</w:t>
      </w:r>
      <w:r>
        <w:rPr>
          <w:rFonts w:ascii="Calibri" w:eastAsia="Times-Roman" w:hAnsi="Calibri" w:cs="Times-Roman"/>
        </w:rPr>
        <w:t>/Major Advisor</w:t>
      </w:r>
      <w:r w:rsidRPr="001B4336">
        <w:rPr>
          <w:rFonts w:ascii="Calibri" w:eastAsia="Times-Roman" w:hAnsi="Calibri" w:cs="Times-Roman"/>
        </w:rPr>
        <w:t>: ___________________________________</w:t>
      </w:r>
    </w:p>
    <w:p w14:paraId="3200A90F" w14:textId="77777777" w:rsidR="00F40477" w:rsidRDefault="00F40477" w:rsidP="00F40477">
      <w:pPr>
        <w:rPr>
          <w:rFonts w:ascii="Calibri" w:eastAsia="Times-Roman" w:hAnsi="Calibri" w:cs="Times-Roman"/>
        </w:rPr>
      </w:pPr>
    </w:p>
    <w:p w14:paraId="5E62681C" w14:textId="77777777" w:rsidR="00155D61" w:rsidRDefault="00155D61" w:rsidP="00F40477">
      <w:pPr>
        <w:rPr>
          <w:rFonts w:ascii="Calibri" w:eastAsia="Times-Roman" w:hAnsi="Calibri" w:cs="Times-Roman"/>
        </w:rPr>
      </w:pPr>
    </w:p>
    <w:p w14:paraId="0040D4D7" w14:textId="77777777" w:rsidR="00F40477" w:rsidRDefault="00F40477" w:rsidP="00F40477">
      <w:r w:rsidRPr="001B4336">
        <w:rPr>
          <w:rFonts w:ascii="Calibri" w:eastAsia="Times-Roman" w:hAnsi="Calibri" w:cs="Times-Roman"/>
        </w:rPr>
        <w:t>Signature of the Examining Committee Member</w:t>
      </w:r>
      <w:r>
        <w:rPr>
          <w:rFonts w:ascii="Calibri" w:eastAsia="Times-Roman" w:hAnsi="Calibri" w:cs="Times-Roman"/>
        </w:rPr>
        <w:t>/Major Advisor</w:t>
      </w:r>
      <w:r w:rsidRPr="001B4336">
        <w:rPr>
          <w:rFonts w:ascii="Calibri" w:eastAsia="Times-Roman" w:hAnsi="Calibri" w:cs="Times-Roman"/>
        </w:rPr>
        <w:t>: ________________________________</w:t>
      </w:r>
    </w:p>
    <w:p w14:paraId="5231E757" w14:textId="77777777" w:rsidR="00162FAD" w:rsidRPr="00CD7AE5" w:rsidRDefault="00162FAD" w:rsidP="0034493E">
      <w:pPr>
        <w:pStyle w:val="Heading1"/>
      </w:pPr>
    </w:p>
    <w:p w14:paraId="5F84C707" w14:textId="77777777" w:rsidR="007218F9" w:rsidRPr="008123EA" w:rsidRDefault="007218F9" w:rsidP="00162FAD">
      <w:pPr>
        <w:jc w:val="center"/>
        <w:rPr>
          <w:sz w:val="22"/>
          <w:szCs w:val="22"/>
        </w:rPr>
      </w:pPr>
    </w:p>
    <w:sectPr w:rsidR="007218F9" w:rsidRPr="008123EA" w:rsidSect="00B536AE">
      <w:headerReference w:type="default" r:id="rId8"/>
      <w:footerReference w:type="default" r:id="rId9"/>
      <w:pgSz w:w="12240" w:h="15840"/>
      <w:pgMar w:top="855" w:right="806" w:bottom="720" w:left="1080" w:header="720"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2FFAE" w14:textId="77777777" w:rsidR="00934015" w:rsidRDefault="00934015">
      <w:r>
        <w:separator/>
      </w:r>
    </w:p>
  </w:endnote>
  <w:endnote w:type="continuationSeparator" w:id="0">
    <w:p w14:paraId="0BBFB0CB" w14:textId="77777777" w:rsidR="00934015" w:rsidRDefault="0093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pitch w:val="variable"/>
    <w:sig w:usb0="00000003" w:usb1="00000000" w:usb2="00000000" w:usb3="00000000" w:csb0="00000001" w:csb1="00000000"/>
  </w:font>
  <w:font w:name="Times-Bold">
    <w:panose1 w:val="0000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5B12" w14:textId="77777777" w:rsidR="00DA645B" w:rsidRDefault="00DA645B" w:rsidP="007769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47DDA3D8" w14:textId="77777777" w:rsidR="00EF1C57" w:rsidRDefault="00EF1C57" w:rsidP="00DA645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17753" w14:textId="77777777" w:rsidR="00934015" w:rsidRDefault="00934015">
      <w:r>
        <w:separator/>
      </w:r>
    </w:p>
  </w:footnote>
  <w:footnote w:type="continuationSeparator" w:id="0">
    <w:p w14:paraId="2B61C344" w14:textId="77777777" w:rsidR="00934015" w:rsidRDefault="0093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A56A" w14:textId="77777777" w:rsidR="00F35721" w:rsidRPr="003700B5" w:rsidRDefault="00F35721" w:rsidP="007218F9">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D4324"/>
    <w:multiLevelType w:val="multilevel"/>
    <w:tmpl w:val="EA3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2501"/>
    <w:multiLevelType w:val="hybridMultilevel"/>
    <w:tmpl w:val="A9CE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81C54"/>
    <w:multiLevelType w:val="multilevel"/>
    <w:tmpl w:val="89F05F50"/>
    <w:lvl w:ilvl="0">
      <w:start w:val="3"/>
      <w:numFmt w:val="decimal"/>
      <w:lvlText w:val="%1."/>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0A6B534F"/>
    <w:multiLevelType w:val="multilevel"/>
    <w:tmpl w:val="9444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97632"/>
    <w:multiLevelType w:val="hybridMultilevel"/>
    <w:tmpl w:val="C7D00394"/>
    <w:lvl w:ilvl="0" w:tplc="A47EE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74BBC"/>
    <w:multiLevelType w:val="hybridMultilevel"/>
    <w:tmpl w:val="81007C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36017"/>
    <w:multiLevelType w:val="multilevel"/>
    <w:tmpl w:val="F44C9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5413DB"/>
    <w:multiLevelType w:val="hybridMultilevel"/>
    <w:tmpl w:val="467454EC"/>
    <w:lvl w:ilvl="0" w:tplc="A90E0F9C">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04603"/>
    <w:multiLevelType w:val="multilevel"/>
    <w:tmpl w:val="1D7EC354"/>
    <w:lvl w:ilvl="0">
      <w:start w:val="1"/>
      <w:numFmt w:val="decimal"/>
      <w:lvlText w:val="(%1)"/>
      <w:lvlJc w:val="left"/>
      <w:pPr>
        <w:ind w:left="-450" w:hanging="360"/>
      </w:pPr>
      <w:rPr>
        <w:rFonts w:hint="default"/>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10" w15:restartNumberingAfterBreak="0">
    <w:nsid w:val="19976EEE"/>
    <w:multiLevelType w:val="hybridMultilevel"/>
    <w:tmpl w:val="A386B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4398D"/>
    <w:multiLevelType w:val="hybridMultilevel"/>
    <w:tmpl w:val="05EC9198"/>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FA731A"/>
    <w:multiLevelType w:val="hybridMultilevel"/>
    <w:tmpl w:val="DB1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06EE0"/>
    <w:multiLevelType w:val="hybridMultilevel"/>
    <w:tmpl w:val="8EF83E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4" w15:restartNumberingAfterBreak="0">
    <w:nsid w:val="22A018C0"/>
    <w:multiLevelType w:val="hybridMultilevel"/>
    <w:tmpl w:val="629694A8"/>
    <w:lvl w:ilvl="0" w:tplc="41469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5D6124"/>
    <w:multiLevelType w:val="hybridMultilevel"/>
    <w:tmpl w:val="C1D48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B54DA8"/>
    <w:multiLevelType w:val="hybridMultilevel"/>
    <w:tmpl w:val="E3A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61DDE"/>
    <w:multiLevelType w:val="hybridMultilevel"/>
    <w:tmpl w:val="0BB687CE"/>
    <w:lvl w:ilvl="0" w:tplc="6598150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3682A"/>
    <w:multiLevelType w:val="multilevel"/>
    <w:tmpl w:val="A0D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20C4A"/>
    <w:multiLevelType w:val="multilevel"/>
    <w:tmpl w:val="6892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D3691"/>
    <w:multiLevelType w:val="hybridMultilevel"/>
    <w:tmpl w:val="233C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0042B0"/>
    <w:multiLevelType w:val="hybridMultilevel"/>
    <w:tmpl w:val="8FB235AA"/>
    <w:lvl w:ilvl="0" w:tplc="04090001">
      <w:start w:val="1"/>
      <w:numFmt w:val="bullet"/>
      <w:lvlText w:val=""/>
      <w:lvlJc w:val="left"/>
      <w:pPr>
        <w:ind w:left="1440" w:hanging="360"/>
      </w:pPr>
      <w:rPr>
        <w:rFonts w:ascii="Symbol" w:hAnsi="Symbol" w:hint="default"/>
      </w:rPr>
    </w:lvl>
    <w:lvl w:ilvl="1" w:tplc="1B666FC8">
      <w:start w:val="1"/>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DE2123"/>
    <w:multiLevelType w:val="multilevel"/>
    <w:tmpl w:val="1772B546"/>
    <w:lvl w:ilvl="0">
      <w:start w:val="3"/>
      <w:numFmt w:val="none"/>
      <w:lvlText w:val="4."/>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3" w15:restartNumberingAfterBreak="0">
    <w:nsid w:val="30253575"/>
    <w:multiLevelType w:val="hybridMultilevel"/>
    <w:tmpl w:val="1D7EC354"/>
    <w:lvl w:ilvl="0" w:tplc="162E6340">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15:restartNumberingAfterBreak="0">
    <w:nsid w:val="30A13FA2"/>
    <w:multiLevelType w:val="hybridMultilevel"/>
    <w:tmpl w:val="F44C9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3190E"/>
    <w:multiLevelType w:val="hybridMultilevel"/>
    <w:tmpl w:val="63927272"/>
    <w:lvl w:ilvl="0" w:tplc="D6D66C0C">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6" w15:restartNumberingAfterBreak="0">
    <w:nsid w:val="3E8379CE"/>
    <w:multiLevelType w:val="hybridMultilevel"/>
    <w:tmpl w:val="308E3A0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7" w15:restartNumberingAfterBreak="0">
    <w:nsid w:val="428F2E0E"/>
    <w:multiLevelType w:val="multilevel"/>
    <w:tmpl w:val="FF3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F74DE"/>
    <w:multiLevelType w:val="hybridMultilevel"/>
    <w:tmpl w:val="5BF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122E0"/>
    <w:multiLevelType w:val="hybridMultilevel"/>
    <w:tmpl w:val="3B96607E"/>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9F62105"/>
    <w:multiLevelType w:val="multilevel"/>
    <w:tmpl w:val="A386B9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CD7298"/>
    <w:multiLevelType w:val="multilevel"/>
    <w:tmpl w:val="D5C0CD00"/>
    <w:lvl w:ilvl="0">
      <w:start w:val="3"/>
      <w:numFmt w:val="none"/>
      <w:lvlText w:val="3."/>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2" w15:restartNumberingAfterBreak="0">
    <w:nsid w:val="57703C58"/>
    <w:multiLevelType w:val="hybridMultilevel"/>
    <w:tmpl w:val="E9200154"/>
    <w:lvl w:ilvl="0" w:tplc="8DAEBE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00B22"/>
    <w:multiLevelType w:val="hybridMultilevel"/>
    <w:tmpl w:val="91EED4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BCC5A9D"/>
    <w:multiLevelType w:val="hybridMultilevel"/>
    <w:tmpl w:val="FB32749C"/>
    <w:lvl w:ilvl="0" w:tplc="391EC2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2B15E2"/>
    <w:multiLevelType w:val="hybridMultilevel"/>
    <w:tmpl w:val="7BF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E623E"/>
    <w:multiLevelType w:val="hybridMultilevel"/>
    <w:tmpl w:val="1772B546"/>
    <w:lvl w:ilvl="0" w:tplc="2BD293E2">
      <w:start w:val="3"/>
      <w:numFmt w:val="none"/>
      <w:lvlText w:val="4."/>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F044991"/>
    <w:multiLevelType w:val="hybridMultilevel"/>
    <w:tmpl w:val="27F2E87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6BB331F"/>
    <w:multiLevelType w:val="hybridMultilevel"/>
    <w:tmpl w:val="B0CADD68"/>
    <w:lvl w:ilvl="0" w:tplc="00030409">
      <w:start w:val="1"/>
      <w:numFmt w:val="bullet"/>
      <w:lvlText w:val="o"/>
      <w:lvlJc w:val="left"/>
      <w:pPr>
        <w:tabs>
          <w:tab w:val="num" w:pos="360"/>
        </w:tabs>
        <w:ind w:left="36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4564A2"/>
    <w:multiLevelType w:val="hybridMultilevel"/>
    <w:tmpl w:val="46EC236A"/>
    <w:lvl w:ilvl="0" w:tplc="B0F88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F1638"/>
    <w:multiLevelType w:val="hybridMultilevel"/>
    <w:tmpl w:val="AF1A2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90F1C"/>
    <w:multiLevelType w:val="hybridMultilevel"/>
    <w:tmpl w:val="A2843D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A059C"/>
    <w:multiLevelType w:val="hybridMultilevel"/>
    <w:tmpl w:val="A1441864"/>
    <w:lvl w:ilvl="0" w:tplc="0409000F">
      <w:start w:val="1"/>
      <w:numFmt w:val="decimal"/>
      <w:lvlText w:val="%1."/>
      <w:lvlJc w:val="left"/>
      <w:pPr>
        <w:ind w:left="-450" w:hanging="360"/>
      </w:pPr>
      <w:rPr>
        <w:rFonts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num w:numId="1">
    <w:abstractNumId w:val="29"/>
  </w:num>
  <w:num w:numId="2">
    <w:abstractNumId w:val="11"/>
  </w:num>
  <w:num w:numId="3">
    <w:abstractNumId w:val="37"/>
  </w:num>
  <w:num w:numId="4">
    <w:abstractNumId w:val="41"/>
  </w:num>
  <w:num w:numId="5">
    <w:abstractNumId w:val="38"/>
  </w:num>
  <w:num w:numId="6">
    <w:abstractNumId w:val="40"/>
  </w:num>
  <w:num w:numId="7">
    <w:abstractNumId w:val="4"/>
  </w:num>
  <w:num w:numId="8">
    <w:abstractNumId w:val="34"/>
  </w:num>
  <w:num w:numId="9">
    <w:abstractNumId w:val="32"/>
  </w:num>
  <w:num w:numId="10">
    <w:abstractNumId w:val="0"/>
  </w:num>
  <w:num w:numId="11">
    <w:abstractNumId w:val="16"/>
  </w:num>
  <w:num w:numId="12">
    <w:abstractNumId w:val="23"/>
  </w:num>
  <w:num w:numId="13">
    <w:abstractNumId w:val="39"/>
  </w:num>
  <w:num w:numId="14">
    <w:abstractNumId w:val="10"/>
  </w:num>
  <w:num w:numId="15">
    <w:abstractNumId w:val="36"/>
  </w:num>
  <w:num w:numId="16">
    <w:abstractNumId w:val="30"/>
  </w:num>
  <w:num w:numId="17">
    <w:abstractNumId w:val="2"/>
  </w:num>
  <w:num w:numId="18">
    <w:abstractNumId w:val="3"/>
  </w:num>
  <w:num w:numId="19">
    <w:abstractNumId w:val="31"/>
  </w:num>
  <w:num w:numId="20">
    <w:abstractNumId w:val="22"/>
  </w:num>
  <w:num w:numId="21">
    <w:abstractNumId w:val="17"/>
  </w:num>
  <w:num w:numId="22">
    <w:abstractNumId w:val="9"/>
  </w:num>
  <w:num w:numId="23">
    <w:abstractNumId w:val="13"/>
  </w:num>
  <w:num w:numId="24">
    <w:abstractNumId w:val="26"/>
  </w:num>
  <w:num w:numId="25">
    <w:abstractNumId w:val="42"/>
  </w:num>
  <w:num w:numId="26">
    <w:abstractNumId w:val="25"/>
  </w:num>
  <w:num w:numId="27">
    <w:abstractNumId w:val="15"/>
  </w:num>
  <w:num w:numId="28">
    <w:abstractNumId w:val="21"/>
  </w:num>
  <w:num w:numId="29">
    <w:abstractNumId w:val="20"/>
  </w:num>
  <w:num w:numId="30">
    <w:abstractNumId w:val="28"/>
  </w:num>
  <w:num w:numId="31">
    <w:abstractNumId w:val="19"/>
  </w:num>
  <w:num w:numId="32">
    <w:abstractNumId w:val="27"/>
  </w:num>
  <w:num w:numId="33">
    <w:abstractNumId w:val="1"/>
  </w:num>
  <w:num w:numId="34">
    <w:abstractNumId w:val="18"/>
  </w:num>
  <w:num w:numId="35">
    <w:abstractNumId w:val="33"/>
  </w:num>
  <w:num w:numId="36">
    <w:abstractNumId w:val="14"/>
  </w:num>
  <w:num w:numId="37">
    <w:abstractNumId w:val="5"/>
  </w:num>
  <w:num w:numId="38">
    <w:abstractNumId w:val="8"/>
  </w:num>
  <w:num w:numId="39">
    <w:abstractNumId w:val="35"/>
  </w:num>
  <w:num w:numId="40">
    <w:abstractNumId w:val="12"/>
  </w:num>
  <w:num w:numId="41">
    <w:abstractNumId w:val="24"/>
  </w:num>
  <w:num w:numId="42">
    <w:abstractNumId w:val="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8A"/>
    <w:rsid w:val="0000109F"/>
    <w:rsid w:val="0000312E"/>
    <w:rsid w:val="00005DAD"/>
    <w:rsid w:val="0001198C"/>
    <w:rsid w:val="00011C1D"/>
    <w:rsid w:val="000121F4"/>
    <w:rsid w:val="0003391F"/>
    <w:rsid w:val="00043889"/>
    <w:rsid w:val="0004473F"/>
    <w:rsid w:val="000567F4"/>
    <w:rsid w:val="000638BB"/>
    <w:rsid w:val="00073345"/>
    <w:rsid w:val="000733D6"/>
    <w:rsid w:val="00073DCC"/>
    <w:rsid w:val="00094416"/>
    <w:rsid w:val="000A1E18"/>
    <w:rsid w:val="000A3B88"/>
    <w:rsid w:val="000A513E"/>
    <w:rsid w:val="000B3671"/>
    <w:rsid w:val="000D6440"/>
    <w:rsid w:val="000D777C"/>
    <w:rsid w:val="000F0DE0"/>
    <w:rsid w:val="000F6144"/>
    <w:rsid w:val="000F64D5"/>
    <w:rsid w:val="000F7AFA"/>
    <w:rsid w:val="0010065F"/>
    <w:rsid w:val="001008B5"/>
    <w:rsid w:val="00102C57"/>
    <w:rsid w:val="00103526"/>
    <w:rsid w:val="001110DC"/>
    <w:rsid w:val="001152D7"/>
    <w:rsid w:val="00124F4D"/>
    <w:rsid w:val="00135E21"/>
    <w:rsid w:val="00137A94"/>
    <w:rsid w:val="00140104"/>
    <w:rsid w:val="00140439"/>
    <w:rsid w:val="001544FA"/>
    <w:rsid w:val="00155D61"/>
    <w:rsid w:val="00160015"/>
    <w:rsid w:val="00162FAD"/>
    <w:rsid w:val="00164621"/>
    <w:rsid w:val="001739DE"/>
    <w:rsid w:val="0017449B"/>
    <w:rsid w:val="0017573E"/>
    <w:rsid w:val="00182EAC"/>
    <w:rsid w:val="00187292"/>
    <w:rsid w:val="00196576"/>
    <w:rsid w:val="001974CF"/>
    <w:rsid w:val="001B6718"/>
    <w:rsid w:val="001E0A17"/>
    <w:rsid w:val="001F7A0F"/>
    <w:rsid w:val="0020354E"/>
    <w:rsid w:val="002138D6"/>
    <w:rsid w:val="002153CD"/>
    <w:rsid w:val="0022006F"/>
    <w:rsid w:val="00220318"/>
    <w:rsid w:val="00220AD8"/>
    <w:rsid w:val="002266C1"/>
    <w:rsid w:val="00245527"/>
    <w:rsid w:val="002504C3"/>
    <w:rsid w:val="00250B96"/>
    <w:rsid w:val="002526CC"/>
    <w:rsid w:val="00252AD6"/>
    <w:rsid w:val="00256AB8"/>
    <w:rsid w:val="00266B1C"/>
    <w:rsid w:val="00294EC6"/>
    <w:rsid w:val="002A22F8"/>
    <w:rsid w:val="002B1812"/>
    <w:rsid w:val="002B4F11"/>
    <w:rsid w:val="002B6873"/>
    <w:rsid w:val="002C118B"/>
    <w:rsid w:val="002D7C41"/>
    <w:rsid w:val="002E314F"/>
    <w:rsid w:val="002E35C5"/>
    <w:rsid w:val="002F08F6"/>
    <w:rsid w:val="002F240F"/>
    <w:rsid w:val="002F5F5D"/>
    <w:rsid w:val="003044EE"/>
    <w:rsid w:val="00305A7C"/>
    <w:rsid w:val="00311A04"/>
    <w:rsid w:val="0034493E"/>
    <w:rsid w:val="00350BB4"/>
    <w:rsid w:val="00360D46"/>
    <w:rsid w:val="003635EA"/>
    <w:rsid w:val="00370E18"/>
    <w:rsid w:val="00372A8D"/>
    <w:rsid w:val="003875C5"/>
    <w:rsid w:val="003903FD"/>
    <w:rsid w:val="00390635"/>
    <w:rsid w:val="003907E0"/>
    <w:rsid w:val="0039150C"/>
    <w:rsid w:val="00397423"/>
    <w:rsid w:val="00397D01"/>
    <w:rsid w:val="003A2F5A"/>
    <w:rsid w:val="003A448B"/>
    <w:rsid w:val="003B72E5"/>
    <w:rsid w:val="003C3091"/>
    <w:rsid w:val="003C7D06"/>
    <w:rsid w:val="003D4315"/>
    <w:rsid w:val="003D7972"/>
    <w:rsid w:val="003E0F9C"/>
    <w:rsid w:val="003E6D70"/>
    <w:rsid w:val="003F1D61"/>
    <w:rsid w:val="00402432"/>
    <w:rsid w:val="00433AF0"/>
    <w:rsid w:val="00444E8B"/>
    <w:rsid w:val="0044739E"/>
    <w:rsid w:val="00451B54"/>
    <w:rsid w:val="004564EF"/>
    <w:rsid w:val="004572A3"/>
    <w:rsid w:val="004664C3"/>
    <w:rsid w:val="004749DD"/>
    <w:rsid w:val="004763E3"/>
    <w:rsid w:val="004845FB"/>
    <w:rsid w:val="00484DEE"/>
    <w:rsid w:val="004C0D97"/>
    <w:rsid w:val="004D6B83"/>
    <w:rsid w:val="004E03C7"/>
    <w:rsid w:val="004E3965"/>
    <w:rsid w:val="004E5203"/>
    <w:rsid w:val="004F4933"/>
    <w:rsid w:val="005000FD"/>
    <w:rsid w:val="005053B4"/>
    <w:rsid w:val="00506EE5"/>
    <w:rsid w:val="0051376D"/>
    <w:rsid w:val="0052590E"/>
    <w:rsid w:val="00533E7E"/>
    <w:rsid w:val="00537727"/>
    <w:rsid w:val="00545754"/>
    <w:rsid w:val="00546B1F"/>
    <w:rsid w:val="005646F6"/>
    <w:rsid w:val="00573BDA"/>
    <w:rsid w:val="00582540"/>
    <w:rsid w:val="00587E34"/>
    <w:rsid w:val="005931BC"/>
    <w:rsid w:val="005B0ECF"/>
    <w:rsid w:val="005B2D94"/>
    <w:rsid w:val="005B3CCE"/>
    <w:rsid w:val="005B5C6B"/>
    <w:rsid w:val="005C1630"/>
    <w:rsid w:val="005C321B"/>
    <w:rsid w:val="005C5EF9"/>
    <w:rsid w:val="005E6431"/>
    <w:rsid w:val="005F4776"/>
    <w:rsid w:val="006107B3"/>
    <w:rsid w:val="006140BF"/>
    <w:rsid w:val="00616694"/>
    <w:rsid w:val="006240AC"/>
    <w:rsid w:val="006254BA"/>
    <w:rsid w:val="0063290E"/>
    <w:rsid w:val="00633644"/>
    <w:rsid w:val="00640B05"/>
    <w:rsid w:val="006504E0"/>
    <w:rsid w:val="00655B71"/>
    <w:rsid w:val="00665579"/>
    <w:rsid w:val="00677E19"/>
    <w:rsid w:val="00681B61"/>
    <w:rsid w:val="00682020"/>
    <w:rsid w:val="00693854"/>
    <w:rsid w:val="00694534"/>
    <w:rsid w:val="006A13DA"/>
    <w:rsid w:val="006A20AA"/>
    <w:rsid w:val="006C34CA"/>
    <w:rsid w:val="006C3B43"/>
    <w:rsid w:val="006F17F5"/>
    <w:rsid w:val="006F516D"/>
    <w:rsid w:val="007218F9"/>
    <w:rsid w:val="00736E25"/>
    <w:rsid w:val="00737147"/>
    <w:rsid w:val="00752BAF"/>
    <w:rsid w:val="0075663A"/>
    <w:rsid w:val="00767D95"/>
    <w:rsid w:val="0077352C"/>
    <w:rsid w:val="00774D57"/>
    <w:rsid w:val="0077503D"/>
    <w:rsid w:val="007769E6"/>
    <w:rsid w:val="0079130C"/>
    <w:rsid w:val="007A5C2A"/>
    <w:rsid w:val="007B2A58"/>
    <w:rsid w:val="007B7CAC"/>
    <w:rsid w:val="007C0142"/>
    <w:rsid w:val="007C4046"/>
    <w:rsid w:val="007D3022"/>
    <w:rsid w:val="007E0E96"/>
    <w:rsid w:val="00804948"/>
    <w:rsid w:val="008123EA"/>
    <w:rsid w:val="0081610D"/>
    <w:rsid w:val="00850E88"/>
    <w:rsid w:val="0085601A"/>
    <w:rsid w:val="00856650"/>
    <w:rsid w:val="00881637"/>
    <w:rsid w:val="00886633"/>
    <w:rsid w:val="008A1115"/>
    <w:rsid w:val="008A192E"/>
    <w:rsid w:val="008A6A67"/>
    <w:rsid w:val="008A6F18"/>
    <w:rsid w:val="008A77DA"/>
    <w:rsid w:val="008D1CD3"/>
    <w:rsid w:val="008E0C98"/>
    <w:rsid w:val="008E1CEE"/>
    <w:rsid w:val="008E7D32"/>
    <w:rsid w:val="008F4AE2"/>
    <w:rsid w:val="00901880"/>
    <w:rsid w:val="00905330"/>
    <w:rsid w:val="00913BB5"/>
    <w:rsid w:val="0092374D"/>
    <w:rsid w:val="009243A3"/>
    <w:rsid w:val="00934015"/>
    <w:rsid w:val="00940AFA"/>
    <w:rsid w:val="00947D96"/>
    <w:rsid w:val="00957F45"/>
    <w:rsid w:val="009610A6"/>
    <w:rsid w:val="00962B8E"/>
    <w:rsid w:val="0096310C"/>
    <w:rsid w:val="00977A8F"/>
    <w:rsid w:val="00987B6A"/>
    <w:rsid w:val="0099406C"/>
    <w:rsid w:val="009A3065"/>
    <w:rsid w:val="009A3773"/>
    <w:rsid w:val="009B0476"/>
    <w:rsid w:val="009F37F0"/>
    <w:rsid w:val="00A00696"/>
    <w:rsid w:val="00A02726"/>
    <w:rsid w:val="00A02A42"/>
    <w:rsid w:val="00A03346"/>
    <w:rsid w:val="00A05726"/>
    <w:rsid w:val="00A10D62"/>
    <w:rsid w:val="00A23A28"/>
    <w:rsid w:val="00A31393"/>
    <w:rsid w:val="00A32FAD"/>
    <w:rsid w:val="00A33E21"/>
    <w:rsid w:val="00A36617"/>
    <w:rsid w:val="00A3685E"/>
    <w:rsid w:val="00A569E3"/>
    <w:rsid w:val="00A57537"/>
    <w:rsid w:val="00A67056"/>
    <w:rsid w:val="00A70F32"/>
    <w:rsid w:val="00A80048"/>
    <w:rsid w:val="00A82B84"/>
    <w:rsid w:val="00A852F7"/>
    <w:rsid w:val="00A86607"/>
    <w:rsid w:val="00AA19D8"/>
    <w:rsid w:val="00AB3B37"/>
    <w:rsid w:val="00AB4B09"/>
    <w:rsid w:val="00AC199C"/>
    <w:rsid w:val="00AD1C69"/>
    <w:rsid w:val="00AD4CB7"/>
    <w:rsid w:val="00AE1A42"/>
    <w:rsid w:val="00AE1DF1"/>
    <w:rsid w:val="00AF0794"/>
    <w:rsid w:val="00AF2541"/>
    <w:rsid w:val="00AF26FA"/>
    <w:rsid w:val="00AF7F2E"/>
    <w:rsid w:val="00B0026E"/>
    <w:rsid w:val="00B16F7A"/>
    <w:rsid w:val="00B34C17"/>
    <w:rsid w:val="00B51AED"/>
    <w:rsid w:val="00B5279F"/>
    <w:rsid w:val="00B536AE"/>
    <w:rsid w:val="00B552EB"/>
    <w:rsid w:val="00B55B0B"/>
    <w:rsid w:val="00B64271"/>
    <w:rsid w:val="00B7614F"/>
    <w:rsid w:val="00B80AFA"/>
    <w:rsid w:val="00B85EC8"/>
    <w:rsid w:val="00B86E25"/>
    <w:rsid w:val="00B96AAF"/>
    <w:rsid w:val="00BB58FF"/>
    <w:rsid w:val="00BC456A"/>
    <w:rsid w:val="00BC7586"/>
    <w:rsid w:val="00BD0823"/>
    <w:rsid w:val="00BD31F7"/>
    <w:rsid w:val="00BD477D"/>
    <w:rsid w:val="00BD5523"/>
    <w:rsid w:val="00BD7D7E"/>
    <w:rsid w:val="00BE0A7E"/>
    <w:rsid w:val="00BE1DB6"/>
    <w:rsid w:val="00BE2108"/>
    <w:rsid w:val="00BE5D6F"/>
    <w:rsid w:val="00BF0927"/>
    <w:rsid w:val="00BF2CF8"/>
    <w:rsid w:val="00C04860"/>
    <w:rsid w:val="00C11806"/>
    <w:rsid w:val="00C118A9"/>
    <w:rsid w:val="00C21BDE"/>
    <w:rsid w:val="00C22CEF"/>
    <w:rsid w:val="00C321FD"/>
    <w:rsid w:val="00C4609C"/>
    <w:rsid w:val="00C54E24"/>
    <w:rsid w:val="00C55E67"/>
    <w:rsid w:val="00C60661"/>
    <w:rsid w:val="00C62EC4"/>
    <w:rsid w:val="00C666CF"/>
    <w:rsid w:val="00C7112C"/>
    <w:rsid w:val="00C75E59"/>
    <w:rsid w:val="00C927CE"/>
    <w:rsid w:val="00CA2CB2"/>
    <w:rsid w:val="00CC5354"/>
    <w:rsid w:val="00CD1769"/>
    <w:rsid w:val="00CE0122"/>
    <w:rsid w:val="00CE4595"/>
    <w:rsid w:val="00CE4C22"/>
    <w:rsid w:val="00CE623E"/>
    <w:rsid w:val="00CF2F08"/>
    <w:rsid w:val="00D20C4B"/>
    <w:rsid w:val="00D21621"/>
    <w:rsid w:val="00D22A6D"/>
    <w:rsid w:val="00D256E8"/>
    <w:rsid w:val="00D279EA"/>
    <w:rsid w:val="00D30E28"/>
    <w:rsid w:val="00D358F2"/>
    <w:rsid w:val="00D44035"/>
    <w:rsid w:val="00D44582"/>
    <w:rsid w:val="00D4653E"/>
    <w:rsid w:val="00D50377"/>
    <w:rsid w:val="00D52D24"/>
    <w:rsid w:val="00D71317"/>
    <w:rsid w:val="00D74C04"/>
    <w:rsid w:val="00D8472E"/>
    <w:rsid w:val="00D86B33"/>
    <w:rsid w:val="00D87FF6"/>
    <w:rsid w:val="00D9059C"/>
    <w:rsid w:val="00D95B59"/>
    <w:rsid w:val="00DA2DC8"/>
    <w:rsid w:val="00DA513C"/>
    <w:rsid w:val="00DA645B"/>
    <w:rsid w:val="00DB57C2"/>
    <w:rsid w:val="00DB5D95"/>
    <w:rsid w:val="00DD16F0"/>
    <w:rsid w:val="00DD3990"/>
    <w:rsid w:val="00DD49DD"/>
    <w:rsid w:val="00DE1682"/>
    <w:rsid w:val="00E11805"/>
    <w:rsid w:val="00E13793"/>
    <w:rsid w:val="00E155E1"/>
    <w:rsid w:val="00E16B5F"/>
    <w:rsid w:val="00E16FCC"/>
    <w:rsid w:val="00E250E2"/>
    <w:rsid w:val="00E372D3"/>
    <w:rsid w:val="00E445A4"/>
    <w:rsid w:val="00E5400E"/>
    <w:rsid w:val="00E5685F"/>
    <w:rsid w:val="00E6421A"/>
    <w:rsid w:val="00E65C35"/>
    <w:rsid w:val="00E93442"/>
    <w:rsid w:val="00E97C77"/>
    <w:rsid w:val="00ED3F99"/>
    <w:rsid w:val="00ED40DA"/>
    <w:rsid w:val="00EE4BBD"/>
    <w:rsid w:val="00EF199F"/>
    <w:rsid w:val="00EF1C57"/>
    <w:rsid w:val="00EF70EB"/>
    <w:rsid w:val="00EF7F79"/>
    <w:rsid w:val="00F00965"/>
    <w:rsid w:val="00F07F52"/>
    <w:rsid w:val="00F105BB"/>
    <w:rsid w:val="00F35721"/>
    <w:rsid w:val="00F367B1"/>
    <w:rsid w:val="00F37BDB"/>
    <w:rsid w:val="00F40477"/>
    <w:rsid w:val="00F42380"/>
    <w:rsid w:val="00F47FA4"/>
    <w:rsid w:val="00F902D8"/>
    <w:rsid w:val="00F93D91"/>
    <w:rsid w:val="00FA07D7"/>
    <w:rsid w:val="00FA2EF2"/>
    <w:rsid w:val="00FA3A0C"/>
    <w:rsid w:val="00FA408C"/>
    <w:rsid w:val="00FA411D"/>
    <w:rsid w:val="00FA6831"/>
    <w:rsid w:val="00FA6B08"/>
    <w:rsid w:val="00FB01F8"/>
    <w:rsid w:val="00FB1EEB"/>
    <w:rsid w:val="00FB2DE5"/>
    <w:rsid w:val="00FC4712"/>
    <w:rsid w:val="00FD02D0"/>
    <w:rsid w:val="00FF2419"/>
    <w:rsid w:val="00FF447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34097"/>
  <w14:defaultImageDpi w14:val="300"/>
  <w15:chartTrackingRefBased/>
  <w15:docId w15:val="{3C0FE5BA-A831-CC44-B0D9-D565485C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D22A6D"/>
    <w:rPr>
      <w:sz w:val="24"/>
      <w:szCs w:val="24"/>
    </w:rPr>
  </w:style>
  <w:style w:type="paragraph" w:styleId="Heading1">
    <w:name w:val="heading 1"/>
    <w:basedOn w:val="Normal"/>
    <w:next w:val="Normal"/>
    <w:qFormat/>
    <w:rsid w:val="00115041"/>
    <w:pPr>
      <w:keepNext/>
      <w:outlineLvl w:val="0"/>
    </w:pPr>
    <w:rPr>
      <w:u w:val="single"/>
    </w:rPr>
  </w:style>
  <w:style w:type="paragraph" w:styleId="Heading2">
    <w:name w:val="heading 2"/>
    <w:basedOn w:val="Normal"/>
    <w:next w:val="Normal"/>
    <w:qFormat/>
    <w:rsid w:val="001A09C8"/>
    <w:pPr>
      <w:keepNext/>
      <w:spacing w:before="240" w:after="60"/>
      <w:outlineLvl w:val="1"/>
    </w:pPr>
    <w:rPr>
      <w:rFonts w:ascii="Arial" w:hAnsi="Arial"/>
      <w:b/>
      <w:i/>
      <w:sz w:val="28"/>
      <w:szCs w:val="28"/>
    </w:rPr>
  </w:style>
  <w:style w:type="paragraph" w:styleId="Heading3">
    <w:name w:val="heading 3"/>
    <w:basedOn w:val="Normal"/>
    <w:next w:val="Normal"/>
    <w:link w:val="Heading3Char"/>
    <w:semiHidden/>
    <w:unhideWhenUsed/>
    <w:qFormat/>
    <w:rsid w:val="00D87FF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115041"/>
    <w:pPr>
      <w:keepNext/>
      <w:outlineLvl w:val="3"/>
    </w:pPr>
    <w:rPr>
      <w:lang w:val="x-none" w:eastAsia="x-none"/>
    </w:rPr>
  </w:style>
  <w:style w:type="paragraph" w:styleId="Heading5">
    <w:name w:val="heading 5"/>
    <w:basedOn w:val="Normal"/>
    <w:next w:val="Normal"/>
    <w:link w:val="Heading5Char"/>
    <w:qFormat/>
    <w:rsid w:val="00115041"/>
    <w:pPr>
      <w:keepNext/>
      <w:outlineLvl w:val="4"/>
    </w:pPr>
    <w:rPr>
      <w:b/>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15041"/>
    <w:pPr>
      <w:tabs>
        <w:tab w:val="center" w:pos="4320"/>
        <w:tab w:val="right" w:pos="8640"/>
      </w:tabs>
    </w:pPr>
  </w:style>
  <w:style w:type="paragraph" w:styleId="Footer">
    <w:name w:val="footer"/>
    <w:basedOn w:val="Normal"/>
    <w:link w:val="FooterChar"/>
    <w:rsid w:val="00115041"/>
    <w:pPr>
      <w:tabs>
        <w:tab w:val="center" w:pos="4320"/>
        <w:tab w:val="right" w:pos="8640"/>
      </w:tabs>
    </w:pPr>
  </w:style>
  <w:style w:type="character" w:styleId="PageNumber">
    <w:name w:val="page number"/>
    <w:basedOn w:val="DefaultParagraphFont"/>
    <w:rsid w:val="00115041"/>
  </w:style>
  <w:style w:type="paragraph" w:styleId="BodyText">
    <w:name w:val="Body Text"/>
    <w:basedOn w:val="Normal"/>
    <w:rsid w:val="001A09C8"/>
    <w:pPr>
      <w:tabs>
        <w:tab w:val="left" w:pos="0"/>
      </w:tabs>
    </w:pPr>
    <w:rPr>
      <w:rFonts w:ascii="Times" w:eastAsia="Times" w:hAnsi="Times"/>
      <w:sz w:val="22"/>
    </w:rPr>
  </w:style>
  <w:style w:type="paragraph" w:styleId="BodyTextIndent">
    <w:name w:val="Body Text Indent"/>
    <w:basedOn w:val="Normal"/>
    <w:rsid w:val="001A09C8"/>
    <w:pPr>
      <w:tabs>
        <w:tab w:val="left" w:pos="1310"/>
      </w:tabs>
      <w:ind w:left="-270"/>
    </w:pPr>
    <w:rPr>
      <w:rFonts w:ascii="Times" w:eastAsia="Times" w:hAnsi="Times"/>
      <w:sz w:val="22"/>
    </w:rPr>
  </w:style>
  <w:style w:type="character" w:styleId="Hyperlink">
    <w:name w:val="Hyperlink"/>
    <w:uiPriority w:val="99"/>
    <w:rsid w:val="00F67F1D"/>
    <w:rPr>
      <w:color w:val="0000FF"/>
      <w:u w:val="single"/>
    </w:rPr>
  </w:style>
  <w:style w:type="character" w:styleId="FollowedHyperlink">
    <w:name w:val="FollowedHyperlink"/>
    <w:uiPriority w:val="99"/>
    <w:semiHidden/>
    <w:unhideWhenUsed/>
    <w:rsid w:val="00F54AEB"/>
    <w:rPr>
      <w:color w:val="800080"/>
      <w:u w:val="single"/>
    </w:rPr>
  </w:style>
  <w:style w:type="character" w:customStyle="1" w:styleId="Heading4Char">
    <w:name w:val="Heading 4 Char"/>
    <w:link w:val="Heading4"/>
    <w:rsid w:val="00532500"/>
    <w:rPr>
      <w:sz w:val="24"/>
    </w:rPr>
  </w:style>
  <w:style w:type="character" w:customStyle="1" w:styleId="Heading5Char">
    <w:name w:val="Heading 5 Char"/>
    <w:link w:val="Heading5"/>
    <w:rsid w:val="00532500"/>
    <w:rPr>
      <w:b/>
      <w:u w:val="single"/>
    </w:rPr>
  </w:style>
  <w:style w:type="paragraph" w:styleId="FootnoteText">
    <w:name w:val="footnote text"/>
    <w:basedOn w:val="Normal"/>
    <w:link w:val="FootnoteTextChar"/>
    <w:uiPriority w:val="99"/>
    <w:unhideWhenUsed/>
    <w:rsid w:val="00BB5A88"/>
    <w:rPr>
      <w:rFonts w:ascii="Cambria" w:eastAsia="Cambria" w:hAnsi="Cambria"/>
      <w:lang w:val="x-none" w:eastAsia="x-none"/>
    </w:rPr>
  </w:style>
  <w:style w:type="character" w:customStyle="1" w:styleId="FootnoteTextChar">
    <w:name w:val="Footnote Text Char"/>
    <w:link w:val="FootnoteText"/>
    <w:uiPriority w:val="99"/>
    <w:rsid w:val="00BB5A88"/>
    <w:rPr>
      <w:rFonts w:ascii="Cambria" w:eastAsia="Cambria" w:hAnsi="Cambria"/>
      <w:sz w:val="24"/>
      <w:szCs w:val="24"/>
    </w:rPr>
  </w:style>
  <w:style w:type="character" w:styleId="FootnoteReference">
    <w:name w:val="footnote reference"/>
    <w:uiPriority w:val="99"/>
    <w:unhideWhenUsed/>
    <w:rsid w:val="00BB5A88"/>
    <w:rPr>
      <w:vertAlign w:val="superscript"/>
    </w:rPr>
  </w:style>
  <w:style w:type="paragraph" w:styleId="DocumentMap">
    <w:name w:val="Document Map"/>
    <w:basedOn w:val="Normal"/>
    <w:link w:val="DocumentMapChar"/>
    <w:rsid w:val="005E4EBD"/>
    <w:rPr>
      <w:rFonts w:ascii="Lucida Grande" w:hAnsi="Lucida Grande"/>
      <w:lang w:val="x-none" w:eastAsia="x-none"/>
    </w:rPr>
  </w:style>
  <w:style w:type="character" w:customStyle="1" w:styleId="DocumentMapChar">
    <w:name w:val="Document Map Char"/>
    <w:link w:val="DocumentMap"/>
    <w:rsid w:val="005E4EBD"/>
    <w:rPr>
      <w:rFonts w:ascii="Lucida Grande" w:hAnsi="Lucida Grande"/>
      <w:sz w:val="24"/>
      <w:szCs w:val="24"/>
    </w:rPr>
  </w:style>
  <w:style w:type="paragraph" w:styleId="ColorfulList-Accent1">
    <w:name w:val="Colorful List Accent 1"/>
    <w:basedOn w:val="Normal"/>
    <w:uiPriority w:val="34"/>
    <w:qFormat/>
    <w:rsid w:val="00241FF0"/>
    <w:pPr>
      <w:ind w:left="720"/>
      <w:contextualSpacing/>
    </w:pPr>
    <w:rPr>
      <w:rFonts w:ascii="Cambria" w:eastAsia="SimSun" w:hAnsi="Cambria"/>
      <w:kern w:val="2"/>
    </w:rPr>
  </w:style>
  <w:style w:type="character" w:styleId="Strong">
    <w:name w:val="Strong"/>
    <w:uiPriority w:val="22"/>
    <w:qFormat/>
    <w:rsid w:val="00241FF0"/>
    <w:rPr>
      <w:b/>
    </w:rPr>
  </w:style>
  <w:style w:type="table" w:styleId="TableGrid">
    <w:name w:val="Table Grid"/>
    <w:basedOn w:val="TableNormal"/>
    <w:uiPriority w:val="59"/>
    <w:rsid w:val="00587C36"/>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87C36"/>
    <w:rPr>
      <w:rFonts w:ascii="Lucida Grande" w:eastAsia="Cambria" w:hAnsi="Lucida Grande"/>
      <w:color w:val="000000"/>
      <w:sz w:val="18"/>
      <w:szCs w:val="18"/>
    </w:rPr>
  </w:style>
  <w:style w:type="character" w:customStyle="1" w:styleId="BalloonTextChar">
    <w:name w:val="Balloon Text Char"/>
    <w:link w:val="BalloonText"/>
    <w:rsid w:val="00587C36"/>
    <w:rPr>
      <w:rFonts w:ascii="Lucida Grande" w:eastAsia="Cambria" w:hAnsi="Lucida Grande" w:cs="Times New Roman"/>
      <w:color w:val="000000"/>
      <w:sz w:val="18"/>
      <w:szCs w:val="18"/>
    </w:rPr>
  </w:style>
  <w:style w:type="character" w:customStyle="1" w:styleId="HeaderChar">
    <w:name w:val="Header Char"/>
    <w:basedOn w:val="DefaultParagraphFont"/>
    <w:link w:val="Header"/>
    <w:rsid w:val="00587C36"/>
  </w:style>
  <w:style w:type="character" w:customStyle="1" w:styleId="FooterChar">
    <w:name w:val="Footer Char"/>
    <w:basedOn w:val="DefaultParagraphFont"/>
    <w:link w:val="Footer"/>
    <w:rsid w:val="00587C36"/>
  </w:style>
  <w:style w:type="paragraph" w:styleId="z-BottomofForm">
    <w:name w:val="HTML Bottom of Form"/>
    <w:basedOn w:val="Normal"/>
    <w:next w:val="Normal"/>
    <w:link w:val="z-BottomofFormChar"/>
    <w:hidden/>
    <w:rsid w:val="00587C36"/>
    <w:pPr>
      <w:pBdr>
        <w:top w:val="single" w:sz="6" w:space="1" w:color="000000" w:shadow="1" w:frame="1"/>
      </w:pBdr>
      <w:spacing w:before="100" w:after="100"/>
      <w:jc w:val="center"/>
    </w:pPr>
    <w:rPr>
      <w:rFonts w:ascii="Arial" w:hAnsi="Arial"/>
      <w:noProof/>
      <w:vanish/>
      <w:sz w:val="16"/>
    </w:rPr>
  </w:style>
  <w:style w:type="character" w:customStyle="1" w:styleId="z-BottomofFormChar">
    <w:name w:val="z-Bottom of Form Char"/>
    <w:link w:val="z-BottomofForm"/>
    <w:rsid w:val="00587C36"/>
    <w:rPr>
      <w:rFonts w:ascii="Arial" w:hAnsi="Arial"/>
      <w:noProof/>
      <w:vanish/>
      <w:sz w:val="16"/>
    </w:rPr>
  </w:style>
  <w:style w:type="paragraph" w:styleId="z-TopofForm">
    <w:name w:val="HTML Top of Form"/>
    <w:basedOn w:val="Normal"/>
    <w:next w:val="Normal"/>
    <w:link w:val="z-TopofFormChar"/>
    <w:hidden/>
    <w:rsid w:val="00587C36"/>
    <w:pPr>
      <w:pBdr>
        <w:bottom w:val="single" w:sz="6" w:space="1" w:color="000000" w:shadow="1" w:frame="1"/>
      </w:pBdr>
      <w:spacing w:before="100" w:after="100"/>
      <w:jc w:val="center"/>
    </w:pPr>
    <w:rPr>
      <w:rFonts w:ascii="Arial" w:hAnsi="Arial"/>
      <w:noProof/>
      <w:vanish/>
      <w:sz w:val="16"/>
    </w:rPr>
  </w:style>
  <w:style w:type="character" w:customStyle="1" w:styleId="z-TopofFormChar">
    <w:name w:val="z-Top of Form Char"/>
    <w:link w:val="z-TopofForm"/>
    <w:rsid w:val="00587C36"/>
    <w:rPr>
      <w:rFonts w:ascii="Arial" w:hAnsi="Arial"/>
      <w:noProof/>
      <w:vanish/>
      <w:sz w:val="16"/>
    </w:rPr>
  </w:style>
  <w:style w:type="character" w:styleId="UnresolvedMention">
    <w:name w:val="Unresolved Mention"/>
    <w:uiPriority w:val="47"/>
    <w:rsid w:val="00A00696"/>
    <w:rPr>
      <w:color w:val="605E5C"/>
      <w:shd w:val="clear" w:color="auto" w:fill="E1DFDD"/>
    </w:rPr>
  </w:style>
  <w:style w:type="character" w:styleId="CommentReference">
    <w:name w:val="annotation reference"/>
    <w:rsid w:val="00BE1DB6"/>
    <w:rPr>
      <w:sz w:val="16"/>
      <w:szCs w:val="16"/>
    </w:rPr>
  </w:style>
  <w:style w:type="paragraph" w:styleId="CommentText">
    <w:name w:val="annotation text"/>
    <w:basedOn w:val="Normal"/>
    <w:link w:val="CommentTextChar"/>
    <w:rsid w:val="00BE1DB6"/>
  </w:style>
  <w:style w:type="character" w:customStyle="1" w:styleId="CommentTextChar">
    <w:name w:val="Comment Text Char"/>
    <w:basedOn w:val="DefaultParagraphFont"/>
    <w:link w:val="CommentText"/>
    <w:rsid w:val="00BE1DB6"/>
  </w:style>
  <w:style w:type="paragraph" w:styleId="CommentSubject">
    <w:name w:val="annotation subject"/>
    <w:basedOn w:val="CommentText"/>
    <w:next w:val="CommentText"/>
    <w:link w:val="CommentSubjectChar"/>
    <w:rsid w:val="00BE1DB6"/>
    <w:rPr>
      <w:b/>
      <w:bCs/>
    </w:rPr>
  </w:style>
  <w:style w:type="character" w:customStyle="1" w:styleId="CommentSubjectChar">
    <w:name w:val="Comment Subject Char"/>
    <w:link w:val="CommentSubject"/>
    <w:rsid w:val="00BE1DB6"/>
    <w:rPr>
      <w:b/>
      <w:bCs/>
    </w:rPr>
  </w:style>
  <w:style w:type="paragraph" w:styleId="TOC1">
    <w:name w:val="toc 1"/>
    <w:basedOn w:val="Normal"/>
    <w:next w:val="Normal"/>
    <w:autoRedefine/>
    <w:uiPriority w:val="39"/>
    <w:rsid w:val="00EF1C57"/>
    <w:pPr>
      <w:spacing w:before="120"/>
    </w:pPr>
    <w:rPr>
      <w:rFonts w:ascii="Calibri" w:hAnsi="Calibri" w:cs="Calibri"/>
      <w:b/>
      <w:bCs/>
      <w:i/>
      <w:iCs/>
    </w:rPr>
  </w:style>
  <w:style w:type="paragraph" w:styleId="TOC2">
    <w:name w:val="toc 2"/>
    <w:basedOn w:val="Normal"/>
    <w:next w:val="Normal"/>
    <w:autoRedefine/>
    <w:rsid w:val="00EF1C57"/>
    <w:pPr>
      <w:spacing w:before="120"/>
      <w:ind w:left="200"/>
    </w:pPr>
    <w:rPr>
      <w:rFonts w:ascii="Calibri" w:hAnsi="Calibri" w:cs="Calibri"/>
      <w:b/>
      <w:bCs/>
      <w:sz w:val="22"/>
      <w:szCs w:val="22"/>
    </w:rPr>
  </w:style>
  <w:style w:type="paragraph" w:styleId="TOC3">
    <w:name w:val="toc 3"/>
    <w:basedOn w:val="Normal"/>
    <w:next w:val="Normal"/>
    <w:autoRedefine/>
    <w:rsid w:val="00EF1C57"/>
    <w:pPr>
      <w:ind w:left="400"/>
    </w:pPr>
    <w:rPr>
      <w:rFonts w:ascii="Calibri" w:hAnsi="Calibri" w:cs="Calibri"/>
    </w:rPr>
  </w:style>
  <w:style w:type="paragraph" w:styleId="TOC4">
    <w:name w:val="toc 4"/>
    <w:basedOn w:val="Normal"/>
    <w:next w:val="Normal"/>
    <w:autoRedefine/>
    <w:rsid w:val="00EF1C57"/>
    <w:pPr>
      <w:ind w:left="600"/>
    </w:pPr>
    <w:rPr>
      <w:rFonts w:ascii="Calibri" w:hAnsi="Calibri" w:cs="Calibri"/>
    </w:rPr>
  </w:style>
  <w:style w:type="paragraph" w:styleId="TOC5">
    <w:name w:val="toc 5"/>
    <w:basedOn w:val="Normal"/>
    <w:next w:val="Normal"/>
    <w:autoRedefine/>
    <w:rsid w:val="00EF1C57"/>
    <w:pPr>
      <w:ind w:left="800"/>
    </w:pPr>
    <w:rPr>
      <w:rFonts w:ascii="Calibri" w:hAnsi="Calibri" w:cs="Calibri"/>
    </w:rPr>
  </w:style>
  <w:style w:type="paragraph" w:styleId="TOC6">
    <w:name w:val="toc 6"/>
    <w:basedOn w:val="Normal"/>
    <w:next w:val="Normal"/>
    <w:autoRedefine/>
    <w:rsid w:val="00EF1C57"/>
    <w:pPr>
      <w:ind w:left="1000"/>
    </w:pPr>
    <w:rPr>
      <w:rFonts w:ascii="Calibri" w:hAnsi="Calibri" w:cs="Calibri"/>
    </w:rPr>
  </w:style>
  <w:style w:type="paragraph" w:styleId="TOC7">
    <w:name w:val="toc 7"/>
    <w:basedOn w:val="Normal"/>
    <w:next w:val="Normal"/>
    <w:autoRedefine/>
    <w:rsid w:val="00EF1C57"/>
    <w:pPr>
      <w:ind w:left="1200"/>
    </w:pPr>
    <w:rPr>
      <w:rFonts w:ascii="Calibri" w:hAnsi="Calibri" w:cs="Calibri"/>
    </w:rPr>
  </w:style>
  <w:style w:type="paragraph" w:styleId="TOC8">
    <w:name w:val="toc 8"/>
    <w:basedOn w:val="Normal"/>
    <w:next w:val="Normal"/>
    <w:autoRedefine/>
    <w:rsid w:val="00EF1C57"/>
    <w:pPr>
      <w:ind w:left="1400"/>
    </w:pPr>
    <w:rPr>
      <w:rFonts w:ascii="Calibri" w:hAnsi="Calibri" w:cs="Calibri"/>
    </w:rPr>
  </w:style>
  <w:style w:type="paragraph" w:styleId="TOC9">
    <w:name w:val="toc 9"/>
    <w:basedOn w:val="Normal"/>
    <w:next w:val="Normal"/>
    <w:autoRedefine/>
    <w:rsid w:val="00EF1C57"/>
    <w:pPr>
      <w:ind w:left="1600"/>
    </w:pPr>
    <w:rPr>
      <w:rFonts w:ascii="Calibri" w:hAnsi="Calibri" w:cs="Calibri"/>
    </w:rPr>
  </w:style>
  <w:style w:type="character" w:customStyle="1" w:styleId="Heading3Char">
    <w:name w:val="Heading 3 Char"/>
    <w:link w:val="Heading3"/>
    <w:semiHidden/>
    <w:rsid w:val="00D87FF6"/>
    <w:rPr>
      <w:rFonts w:ascii="Calibri Light" w:eastAsia="Times New Roman" w:hAnsi="Calibri Light" w:cs="Times New Roman"/>
      <w:b/>
      <w:bCs/>
      <w:sz w:val="26"/>
      <w:szCs w:val="26"/>
    </w:rPr>
  </w:style>
  <w:style w:type="paragraph" w:styleId="ListParagraph">
    <w:name w:val="List Paragraph"/>
    <w:basedOn w:val="Normal"/>
    <w:uiPriority w:val="34"/>
    <w:qFormat/>
    <w:rsid w:val="004D6B8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837">
      <w:bodyDiv w:val="1"/>
      <w:marLeft w:val="0"/>
      <w:marRight w:val="0"/>
      <w:marTop w:val="0"/>
      <w:marBottom w:val="0"/>
      <w:divBdr>
        <w:top w:val="none" w:sz="0" w:space="0" w:color="auto"/>
        <w:left w:val="none" w:sz="0" w:space="0" w:color="auto"/>
        <w:bottom w:val="none" w:sz="0" w:space="0" w:color="auto"/>
        <w:right w:val="none" w:sz="0" w:space="0" w:color="auto"/>
      </w:divBdr>
    </w:div>
    <w:div w:id="215093386">
      <w:bodyDiv w:val="1"/>
      <w:marLeft w:val="0"/>
      <w:marRight w:val="0"/>
      <w:marTop w:val="0"/>
      <w:marBottom w:val="0"/>
      <w:divBdr>
        <w:top w:val="none" w:sz="0" w:space="0" w:color="auto"/>
        <w:left w:val="none" w:sz="0" w:space="0" w:color="auto"/>
        <w:bottom w:val="none" w:sz="0" w:space="0" w:color="auto"/>
        <w:right w:val="none" w:sz="0" w:space="0" w:color="auto"/>
      </w:divBdr>
    </w:div>
    <w:div w:id="484125888">
      <w:bodyDiv w:val="1"/>
      <w:marLeft w:val="0"/>
      <w:marRight w:val="0"/>
      <w:marTop w:val="0"/>
      <w:marBottom w:val="0"/>
      <w:divBdr>
        <w:top w:val="none" w:sz="0" w:space="0" w:color="auto"/>
        <w:left w:val="none" w:sz="0" w:space="0" w:color="auto"/>
        <w:bottom w:val="none" w:sz="0" w:space="0" w:color="auto"/>
        <w:right w:val="none" w:sz="0" w:space="0" w:color="auto"/>
      </w:divBdr>
    </w:div>
    <w:div w:id="531385141">
      <w:bodyDiv w:val="1"/>
      <w:marLeft w:val="0"/>
      <w:marRight w:val="0"/>
      <w:marTop w:val="0"/>
      <w:marBottom w:val="0"/>
      <w:divBdr>
        <w:top w:val="none" w:sz="0" w:space="0" w:color="auto"/>
        <w:left w:val="none" w:sz="0" w:space="0" w:color="auto"/>
        <w:bottom w:val="none" w:sz="0" w:space="0" w:color="auto"/>
        <w:right w:val="none" w:sz="0" w:space="0" w:color="auto"/>
      </w:divBdr>
    </w:div>
    <w:div w:id="545725489">
      <w:bodyDiv w:val="1"/>
      <w:marLeft w:val="0"/>
      <w:marRight w:val="0"/>
      <w:marTop w:val="0"/>
      <w:marBottom w:val="0"/>
      <w:divBdr>
        <w:top w:val="none" w:sz="0" w:space="0" w:color="auto"/>
        <w:left w:val="none" w:sz="0" w:space="0" w:color="auto"/>
        <w:bottom w:val="none" w:sz="0" w:space="0" w:color="auto"/>
        <w:right w:val="none" w:sz="0" w:space="0" w:color="auto"/>
      </w:divBdr>
    </w:div>
    <w:div w:id="777607954">
      <w:bodyDiv w:val="1"/>
      <w:marLeft w:val="0"/>
      <w:marRight w:val="0"/>
      <w:marTop w:val="0"/>
      <w:marBottom w:val="0"/>
      <w:divBdr>
        <w:top w:val="none" w:sz="0" w:space="0" w:color="auto"/>
        <w:left w:val="none" w:sz="0" w:space="0" w:color="auto"/>
        <w:bottom w:val="none" w:sz="0" w:space="0" w:color="auto"/>
        <w:right w:val="none" w:sz="0" w:space="0" w:color="auto"/>
      </w:divBdr>
    </w:div>
    <w:div w:id="932398040">
      <w:bodyDiv w:val="1"/>
      <w:marLeft w:val="0"/>
      <w:marRight w:val="0"/>
      <w:marTop w:val="0"/>
      <w:marBottom w:val="0"/>
      <w:divBdr>
        <w:top w:val="none" w:sz="0" w:space="0" w:color="auto"/>
        <w:left w:val="none" w:sz="0" w:space="0" w:color="auto"/>
        <w:bottom w:val="none" w:sz="0" w:space="0" w:color="auto"/>
        <w:right w:val="none" w:sz="0" w:space="0" w:color="auto"/>
      </w:divBdr>
    </w:div>
    <w:div w:id="1081563866">
      <w:bodyDiv w:val="1"/>
      <w:marLeft w:val="0"/>
      <w:marRight w:val="0"/>
      <w:marTop w:val="0"/>
      <w:marBottom w:val="0"/>
      <w:divBdr>
        <w:top w:val="none" w:sz="0" w:space="0" w:color="auto"/>
        <w:left w:val="none" w:sz="0" w:space="0" w:color="auto"/>
        <w:bottom w:val="none" w:sz="0" w:space="0" w:color="auto"/>
        <w:right w:val="none" w:sz="0" w:space="0" w:color="auto"/>
      </w:divBdr>
    </w:div>
    <w:div w:id="1221478890">
      <w:bodyDiv w:val="1"/>
      <w:marLeft w:val="0"/>
      <w:marRight w:val="0"/>
      <w:marTop w:val="0"/>
      <w:marBottom w:val="0"/>
      <w:divBdr>
        <w:top w:val="none" w:sz="0" w:space="0" w:color="auto"/>
        <w:left w:val="none" w:sz="0" w:space="0" w:color="auto"/>
        <w:bottom w:val="none" w:sz="0" w:space="0" w:color="auto"/>
        <w:right w:val="none" w:sz="0" w:space="0" w:color="auto"/>
      </w:divBdr>
    </w:div>
    <w:div w:id="1334262109">
      <w:bodyDiv w:val="1"/>
      <w:marLeft w:val="0"/>
      <w:marRight w:val="0"/>
      <w:marTop w:val="0"/>
      <w:marBottom w:val="0"/>
      <w:divBdr>
        <w:top w:val="none" w:sz="0" w:space="0" w:color="auto"/>
        <w:left w:val="none" w:sz="0" w:space="0" w:color="auto"/>
        <w:bottom w:val="none" w:sz="0" w:space="0" w:color="auto"/>
        <w:right w:val="none" w:sz="0" w:space="0" w:color="auto"/>
      </w:divBdr>
    </w:div>
    <w:div w:id="1338464312">
      <w:bodyDiv w:val="1"/>
      <w:marLeft w:val="0"/>
      <w:marRight w:val="0"/>
      <w:marTop w:val="0"/>
      <w:marBottom w:val="0"/>
      <w:divBdr>
        <w:top w:val="none" w:sz="0" w:space="0" w:color="auto"/>
        <w:left w:val="none" w:sz="0" w:space="0" w:color="auto"/>
        <w:bottom w:val="none" w:sz="0" w:space="0" w:color="auto"/>
        <w:right w:val="none" w:sz="0" w:space="0" w:color="auto"/>
      </w:divBdr>
    </w:div>
    <w:div w:id="1517648476">
      <w:bodyDiv w:val="1"/>
      <w:marLeft w:val="0"/>
      <w:marRight w:val="0"/>
      <w:marTop w:val="0"/>
      <w:marBottom w:val="0"/>
      <w:divBdr>
        <w:top w:val="none" w:sz="0" w:space="0" w:color="auto"/>
        <w:left w:val="none" w:sz="0" w:space="0" w:color="auto"/>
        <w:bottom w:val="none" w:sz="0" w:space="0" w:color="auto"/>
        <w:right w:val="none" w:sz="0" w:space="0" w:color="auto"/>
      </w:divBdr>
    </w:div>
    <w:div w:id="1528522470">
      <w:bodyDiv w:val="1"/>
      <w:marLeft w:val="0"/>
      <w:marRight w:val="0"/>
      <w:marTop w:val="0"/>
      <w:marBottom w:val="0"/>
      <w:divBdr>
        <w:top w:val="none" w:sz="0" w:space="0" w:color="auto"/>
        <w:left w:val="none" w:sz="0" w:space="0" w:color="auto"/>
        <w:bottom w:val="none" w:sz="0" w:space="0" w:color="auto"/>
        <w:right w:val="none" w:sz="0" w:space="0" w:color="auto"/>
      </w:divBdr>
    </w:div>
    <w:div w:id="1551379069">
      <w:bodyDiv w:val="1"/>
      <w:marLeft w:val="0"/>
      <w:marRight w:val="0"/>
      <w:marTop w:val="0"/>
      <w:marBottom w:val="0"/>
      <w:divBdr>
        <w:top w:val="none" w:sz="0" w:space="0" w:color="auto"/>
        <w:left w:val="none" w:sz="0" w:space="0" w:color="auto"/>
        <w:bottom w:val="none" w:sz="0" w:space="0" w:color="auto"/>
        <w:right w:val="none" w:sz="0" w:space="0" w:color="auto"/>
      </w:divBdr>
    </w:div>
    <w:div w:id="1608736680">
      <w:bodyDiv w:val="1"/>
      <w:marLeft w:val="0"/>
      <w:marRight w:val="0"/>
      <w:marTop w:val="0"/>
      <w:marBottom w:val="0"/>
      <w:divBdr>
        <w:top w:val="none" w:sz="0" w:space="0" w:color="auto"/>
        <w:left w:val="none" w:sz="0" w:space="0" w:color="auto"/>
        <w:bottom w:val="none" w:sz="0" w:space="0" w:color="auto"/>
        <w:right w:val="none" w:sz="0" w:space="0" w:color="auto"/>
      </w:divBdr>
    </w:div>
    <w:div w:id="19306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5AAB-01FF-704D-A218-83AA5553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2454</Characters>
  <Application>Microsoft Office Word</Application>
  <DocSecurity>0</DocSecurity>
  <Lines>122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2772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McPhail</dc:creator>
  <cp:keywords/>
  <dc:description/>
  <cp:lastModifiedBy>Kerry McPhail</cp:lastModifiedBy>
  <cp:revision>2</cp:revision>
  <cp:lastPrinted>2019-09-07T02:48:00Z</cp:lastPrinted>
  <dcterms:created xsi:type="dcterms:W3CDTF">2019-09-07T20:16:00Z</dcterms:created>
  <dcterms:modified xsi:type="dcterms:W3CDTF">2019-09-07T20:16:00Z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165957531</vt:i4>
  </property>
  <property fmtid="{D5CDD505-2E9C-101B-9397-08002B2CF9AE}" pid="3" name="_EmailSubject">
    <vt:lpwstr/>
  </property>
  <property fmtid="{D5CDD505-2E9C-101B-9397-08002B2CF9AE}" pid="4" name="_AuthorEmail">
    <vt:lpwstr>Bill.Gerwick@orst.edu</vt:lpwstr>
  </property>
  <property fmtid="{D5CDD505-2E9C-101B-9397-08002B2CF9AE}" pid="5" name="_AuthorEmailDisplayName">
    <vt:lpwstr>Gerwick, Bill</vt:lpwstr>
  </property>
</Properties>
</file>